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A407" w14:textId="77777777" w:rsidR="00236C52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6556762F" w14:textId="77777777" w:rsidR="008B25DC" w:rsidRPr="00B213ED" w:rsidRDefault="008B25DC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4100DA84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58CBD3F1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1E8EA429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613C8A0A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6A8896F8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1514932B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515EA1C0" w14:textId="77777777" w:rsidR="00236C52" w:rsidRPr="000A773D" w:rsidRDefault="00516002" w:rsidP="00E62F76">
      <w:pPr>
        <w:rPr>
          <w:rFonts w:ascii="Arial" w:hAnsi="Arial" w:cs="Arial"/>
          <w:b/>
          <w:color w:val="444444"/>
          <w:spacing w:val="8"/>
          <w:sz w:val="32"/>
          <w:szCs w:val="32"/>
        </w:rPr>
      </w:pPr>
      <w:r>
        <w:rPr>
          <w:rStyle w:val="1LeitlinieTitel"/>
          <w:rFonts w:cs="Arial"/>
          <w:szCs w:val="32"/>
        </w:rPr>
        <w:t>Arbeitshilfe</w:t>
      </w:r>
      <w:r w:rsidR="00206C50" w:rsidRPr="00B213ED">
        <w:rPr>
          <w:rStyle w:val="1LeitlinieTitel"/>
          <w:rFonts w:cs="Arial"/>
          <w:szCs w:val="32"/>
        </w:rPr>
        <w:t xml:space="preserve"> </w:t>
      </w:r>
      <w:r w:rsidR="00236C52" w:rsidRPr="00B213ED">
        <w:rPr>
          <w:rStyle w:val="1LeitlinieTitel"/>
          <w:rFonts w:cs="Arial"/>
          <w:szCs w:val="32"/>
        </w:rPr>
        <w:t xml:space="preserve">der Bundesapothekerkammer </w:t>
      </w:r>
      <w:r w:rsidR="00236C52" w:rsidRPr="00B213ED">
        <w:rPr>
          <w:rStyle w:val="1LeitlinieTitel"/>
          <w:rFonts w:cs="Arial"/>
          <w:szCs w:val="32"/>
        </w:rPr>
        <w:br/>
        <w:t>zur Qualitätssicherung</w:t>
      </w:r>
      <w:r w:rsidR="009C6770" w:rsidRPr="00B213ED">
        <w:rPr>
          <w:rStyle w:val="1LeitlinieTitel"/>
          <w:rFonts w:cs="Arial"/>
          <w:szCs w:val="32"/>
        </w:rPr>
        <w:t xml:space="preserve"> </w:t>
      </w:r>
    </w:p>
    <w:p w14:paraId="36702761" w14:textId="77777777" w:rsidR="00236C52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07A38BE8" w14:textId="2AC6D3DC" w:rsidR="00516002" w:rsidRDefault="00EE5481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STANDARDARBEITSANWEISUNG</w:t>
      </w:r>
      <w:r w:rsidR="0029200A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283B0AB1" w14:textId="77777777" w:rsidR="00F913EB" w:rsidRPr="00B213ED" w:rsidRDefault="00F913EB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7C15DFBF" w14:textId="33F0B75C" w:rsidR="003D736F" w:rsidRPr="000630E8" w:rsidRDefault="007960C7" w:rsidP="002F55F2">
      <w:pPr>
        <w:pStyle w:val="1LeitlinieUntertitel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rPr>
          <w:rFonts w:cs="Arial"/>
          <w:color w:val="auto"/>
        </w:rPr>
      </w:pPr>
      <w:r>
        <w:rPr>
          <w:rStyle w:val="ABDATitel"/>
          <w:rFonts w:cs="Arial"/>
          <w:b/>
          <w:color w:val="auto"/>
          <w:szCs w:val="32"/>
        </w:rPr>
        <w:t xml:space="preserve">Verabreichung des </w:t>
      </w:r>
      <w:r w:rsidR="0013087C">
        <w:rPr>
          <w:rStyle w:val="ABDATitel"/>
          <w:rFonts w:cs="Arial"/>
          <w:b/>
          <w:color w:val="auto"/>
          <w:szCs w:val="32"/>
        </w:rPr>
        <w:t>COVID-19-I</w:t>
      </w:r>
      <w:r>
        <w:rPr>
          <w:rStyle w:val="ABDATitel"/>
          <w:rFonts w:cs="Arial"/>
          <w:b/>
          <w:color w:val="auto"/>
          <w:szCs w:val="32"/>
        </w:rPr>
        <w:t xml:space="preserve">mpfstoffes </w:t>
      </w:r>
      <w:r w:rsidR="009A1CCB">
        <w:rPr>
          <w:rStyle w:val="ABDATitel"/>
          <w:rFonts w:cs="Arial"/>
          <w:b/>
          <w:color w:val="auto"/>
          <w:szCs w:val="32"/>
        </w:rPr>
        <w:br/>
      </w:r>
      <w:r>
        <w:rPr>
          <w:rStyle w:val="ABDATitel"/>
          <w:rFonts w:cs="Arial"/>
          <w:b/>
          <w:color w:val="auto"/>
          <w:szCs w:val="32"/>
        </w:rPr>
        <w:t>in der</w:t>
      </w:r>
      <w:r w:rsidR="001930A6">
        <w:rPr>
          <w:rStyle w:val="ABDATitel"/>
          <w:rFonts w:cs="Arial"/>
          <w:b/>
          <w:color w:val="auto"/>
          <w:szCs w:val="32"/>
        </w:rPr>
        <w:t xml:space="preserve"> öffentlichen</w:t>
      </w:r>
      <w:r>
        <w:rPr>
          <w:rStyle w:val="ABDATitel"/>
          <w:rFonts w:cs="Arial"/>
          <w:b/>
          <w:color w:val="auto"/>
          <w:szCs w:val="32"/>
        </w:rPr>
        <w:t xml:space="preserve"> Apotheke</w:t>
      </w:r>
    </w:p>
    <w:p w14:paraId="6E358C1C" w14:textId="77777777" w:rsidR="00B213ED" w:rsidRPr="000630E8" w:rsidRDefault="00B213ED" w:rsidP="00E62F76">
      <w:pPr>
        <w:pStyle w:val="1LeitlinieUntertitel"/>
        <w:tabs>
          <w:tab w:val="left" w:pos="426"/>
        </w:tabs>
        <w:spacing w:before="0" w:after="0"/>
        <w:rPr>
          <w:rFonts w:cs="Arial"/>
          <w:color w:val="auto"/>
        </w:rPr>
      </w:pPr>
    </w:p>
    <w:p w14:paraId="69B7A317" w14:textId="38E68B93" w:rsidR="009D56C9" w:rsidRDefault="00516002" w:rsidP="009D56C9">
      <w:pPr>
        <w:pStyle w:val="1LeitlinieRevision"/>
        <w:spacing w:before="0" w:after="0"/>
        <w:rPr>
          <w:rFonts w:cs="Arial"/>
          <w:color w:val="auto"/>
        </w:rPr>
      </w:pPr>
      <w:r>
        <w:rPr>
          <w:rFonts w:cs="Arial"/>
          <w:color w:val="auto"/>
        </w:rPr>
        <w:t>Stand</w:t>
      </w:r>
      <w:r w:rsidR="00BA5E97" w:rsidRPr="00B213ED">
        <w:rPr>
          <w:rFonts w:cs="Arial"/>
          <w:color w:val="auto"/>
        </w:rPr>
        <w:t xml:space="preserve">: </w:t>
      </w:r>
      <w:r w:rsidR="0064217B">
        <w:rPr>
          <w:rFonts w:cs="Arial"/>
          <w:color w:val="auto"/>
        </w:rPr>
        <w:t>25</w:t>
      </w:r>
      <w:r w:rsidR="00C45FD4">
        <w:rPr>
          <w:rFonts w:cs="Arial"/>
          <w:color w:val="auto"/>
        </w:rPr>
        <w:t>.01.2022</w:t>
      </w:r>
    </w:p>
    <w:p w14:paraId="7F85693B" w14:textId="3F536FAD" w:rsidR="000E757E" w:rsidRDefault="000E757E" w:rsidP="009D56C9">
      <w:pPr>
        <w:pStyle w:val="1LeitlinieRevision"/>
        <w:spacing w:before="0" w:after="0"/>
        <w:rPr>
          <w:rFonts w:cs="Arial"/>
          <w:color w:val="auto"/>
        </w:rPr>
      </w:pPr>
    </w:p>
    <w:p w14:paraId="7EF00D9F" w14:textId="78AB421E" w:rsidR="000E757E" w:rsidRDefault="000E757E" w:rsidP="009D56C9">
      <w:pPr>
        <w:pStyle w:val="1LeitlinieRevision"/>
        <w:spacing w:before="0" w:after="0"/>
        <w:rPr>
          <w:rFonts w:cs="Arial"/>
          <w:b w:val="0"/>
          <w:i/>
          <w:color w:val="auto"/>
        </w:rPr>
      </w:pPr>
      <w:r>
        <w:rPr>
          <w:rFonts w:cs="Arial"/>
          <w:b w:val="0"/>
          <w:i/>
          <w:color w:val="auto"/>
        </w:rPr>
        <w:t>(geändert am 21.02.2022: S. 4,</w:t>
      </w:r>
      <w:r w:rsidR="0018416C">
        <w:rPr>
          <w:rFonts w:cs="Arial"/>
          <w:b w:val="0"/>
          <w:i/>
          <w:color w:val="auto"/>
        </w:rPr>
        <w:t xml:space="preserve"> </w:t>
      </w:r>
      <w:r>
        <w:rPr>
          <w:rFonts w:cs="Arial"/>
          <w:b w:val="0"/>
          <w:i/>
          <w:color w:val="auto"/>
        </w:rPr>
        <w:t xml:space="preserve">7: </w:t>
      </w:r>
      <w:r w:rsidR="00127910">
        <w:rPr>
          <w:rFonts w:cs="Arial"/>
          <w:b w:val="0"/>
          <w:i/>
          <w:color w:val="auto"/>
        </w:rPr>
        <w:t>Hinweis der</w:t>
      </w:r>
      <w:r>
        <w:rPr>
          <w:rFonts w:cs="Arial"/>
          <w:b w:val="0"/>
          <w:i/>
          <w:color w:val="auto"/>
        </w:rPr>
        <w:t xml:space="preserve"> STIKO</w:t>
      </w:r>
      <w:r w:rsidR="00127910">
        <w:rPr>
          <w:rFonts w:cs="Arial"/>
          <w:b w:val="0"/>
          <w:i/>
          <w:color w:val="auto"/>
        </w:rPr>
        <w:t xml:space="preserve"> zur Aspiration</w:t>
      </w:r>
      <w:r>
        <w:rPr>
          <w:rFonts w:cs="Arial"/>
          <w:b w:val="0"/>
          <w:i/>
          <w:color w:val="auto"/>
        </w:rPr>
        <w:t xml:space="preserve"> aufgenommen)</w:t>
      </w:r>
    </w:p>
    <w:p w14:paraId="5D146086" w14:textId="1379611E" w:rsidR="00A12758" w:rsidRDefault="00A12758" w:rsidP="009D56C9">
      <w:pPr>
        <w:pStyle w:val="1LeitlinieRevision"/>
        <w:spacing w:before="0" w:after="0"/>
        <w:rPr>
          <w:rFonts w:cs="Arial"/>
          <w:b w:val="0"/>
          <w:i/>
          <w:color w:val="auto"/>
        </w:rPr>
      </w:pPr>
    </w:p>
    <w:p w14:paraId="07E91BB1" w14:textId="6A3AF371" w:rsidR="00A12758" w:rsidRPr="00022F1A" w:rsidRDefault="00A12758" w:rsidP="00434F04">
      <w:pPr>
        <w:spacing w:line="360" w:lineRule="exact"/>
        <w:rPr>
          <w:rFonts w:ascii="Arial" w:hAnsi="Arial" w:cs="Arial"/>
          <w:i/>
          <w:sz w:val="22"/>
          <w:szCs w:val="22"/>
        </w:rPr>
      </w:pPr>
      <w:r w:rsidRPr="007E7A8F">
        <w:rPr>
          <w:rFonts w:ascii="Arial" w:hAnsi="Arial" w:cs="Arial"/>
          <w:i/>
          <w:sz w:val="22"/>
        </w:rPr>
        <w:t xml:space="preserve">(geändert am </w:t>
      </w:r>
      <w:r w:rsidR="00022F1A">
        <w:rPr>
          <w:rFonts w:ascii="Arial" w:hAnsi="Arial" w:cs="Arial"/>
          <w:i/>
          <w:sz w:val="22"/>
        </w:rPr>
        <w:t>18</w:t>
      </w:r>
      <w:r w:rsidRPr="007E7A8F">
        <w:rPr>
          <w:rFonts w:ascii="Arial" w:hAnsi="Arial" w:cs="Arial"/>
          <w:i/>
          <w:sz w:val="22"/>
        </w:rPr>
        <w:t>.</w:t>
      </w:r>
      <w:r w:rsidR="007E7A8F">
        <w:rPr>
          <w:rFonts w:ascii="Arial" w:hAnsi="Arial" w:cs="Arial"/>
          <w:i/>
          <w:sz w:val="22"/>
        </w:rPr>
        <w:t>10</w:t>
      </w:r>
      <w:r w:rsidRPr="007E7A8F">
        <w:rPr>
          <w:rFonts w:ascii="Arial" w:hAnsi="Arial" w:cs="Arial"/>
          <w:i/>
          <w:sz w:val="22"/>
        </w:rPr>
        <w:t xml:space="preserve">.2022: Aufnahme der Impfstoffe </w:t>
      </w:r>
      <w:r w:rsidR="00022F1A">
        <w:rPr>
          <w:rFonts w:ascii="Arial" w:hAnsi="Arial" w:cs="Arial"/>
          <w:i/>
          <w:sz w:val="22"/>
        </w:rPr>
        <w:t xml:space="preserve">variantenangepassten Impfstoffe von </w:t>
      </w:r>
      <w:r w:rsidR="007E7A8F" w:rsidRPr="00434F04">
        <w:rPr>
          <w:rFonts w:ascii="Arial" w:hAnsi="Arial" w:cs="Arial"/>
          <w:sz w:val="22"/>
          <w:szCs w:val="22"/>
        </w:rPr>
        <w:t>Comirnaty</w:t>
      </w:r>
      <w:r w:rsidR="007E7A8F" w:rsidRPr="00434F04">
        <w:rPr>
          <w:rFonts w:ascii="Arial" w:hAnsi="Arial" w:cs="Arial"/>
          <w:sz w:val="22"/>
          <w:szCs w:val="22"/>
          <w:vertAlign w:val="superscript"/>
        </w:rPr>
        <w:t>®</w:t>
      </w:r>
      <w:r w:rsidR="007E7A8F" w:rsidRPr="00434F04">
        <w:rPr>
          <w:rFonts w:ascii="Arial" w:hAnsi="Arial" w:cs="Arial"/>
          <w:sz w:val="22"/>
          <w:szCs w:val="22"/>
        </w:rPr>
        <w:t xml:space="preserve"> </w:t>
      </w:r>
      <w:r w:rsidR="00022F1A">
        <w:rPr>
          <w:rFonts w:ascii="Arial" w:hAnsi="Arial" w:cs="Arial"/>
          <w:sz w:val="22"/>
          <w:szCs w:val="22"/>
        </w:rPr>
        <w:t xml:space="preserve">und </w:t>
      </w:r>
      <w:r w:rsidRPr="00434F04">
        <w:rPr>
          <w:rFonts w:ascii="Arial" w:hAnsi="Arial" w:cs="Arial"/>
          <w:i/>
          <w:sz w:val="22"/>
          <w:szCs w:val="22"/>
        </w:rPr>
        <w:t>Spikevax</w:t>
      </w:r>
      <w:r w:rsidRPr="00022F1A">
        <w:rPr>
          <w:rFonts w:ascii="Arial" w:hAnsi="Arial" w:cs="Arial"/>
          <w:i/>
          <w:sz w:val="22"/>
          <w:szCs w:val="22"/>
          <w:vertAlign w:val="superscript"/>
        </w:rPr>
        <w:t>®</w:t>
      </w:r>
      <w:r w:rsidR="00022F1A">
        <w:rPr>
          <w:rFonts w:ascii="Arial" w:hAnsi="Arial" w:cs="Arial"/>
          <w:i/>
          <w:sz w:val="22"/>
          <w:szCs w:val="22"/>
        </w:rPr>
        <w:t>,</w:t>
      </w:r>
      <w:r w:rsidRPr="00434F04">
        <w:rPr>
          <w:rFonts w:ascii="Arial" w:hAnsi="Arial" w:cs="Arial"/>
          <w:i/>
          <w:sz w:val="22"/>
          <w:szCs w:val="22"/>
        </w:rPr>
        <w:t xml:space="preserve"> sowie den Ganzvirus-Totimpfstoff COVID-19 Vaccine (inactivated, adjuvanted) Valneva) </w:t>
      </w:r>
    </w:p>
    <w:p w14:paraId="328F72AC" w14:textId="1FB3073F" w:rsidR="00A12758" w:rsidRPr="000E757E" w:rsidRDefault="00A12758" w:rsidP="009D56C9">
      <w:pPr>
        <w:pStyle w:val="1LeitlinieRevision"/>
        <w:spacing w:before="0" w:after="0"/>
        <w:rPr>
          <w:rFonts w:cs="Arial"/>
          <w:b w:val="0"/>
          <w:i/>
        </w:rPr>
      </w:pPr>
    </w:p>
    <w:p w14:paraId="174CF367" w14:textId="4BC8998D" w:rsidR="00236C52" w:rsidRPr="00B213ED" w:rsidRDefault="00236C52" w:rsidP="00E62F76">
      <w:pPr>
        <w:pStyle w:val="1LeitlinieRevision"/>
        <w:spacing w:before="0" w:after="0"/>
        <w:rPr>
          <w:rFonts w:cs="Arial"/>
          <w:b w:val="0"/>
        </w:rPr>
      </w:pPr>
    </w:p>
    <w:p w14:paraId="7E22792D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B8FAD7C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1FF2486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428DE2D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EE058B6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CB0250B" w14:textId="597E652E" w:rsidR="000209F3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0FC7D56" w14:textId="77777777" w:rsidR="00A12758" w:rsidRPr="00B213ED" w:rsidRDefault="00A12758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C89F269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32570B2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DCF71FA" w14:textId="77777777" w:rsidR="00993E40" w:rsidRDefault="00993E40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A5443E2" w14:textId="0EA9AA8D" w:rsidR="00E431C5" w:rsidRPr="006629DF" w:rsidRDefault="00EE5481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/>
      </w:r>
      <w:r>
        <w:rPr>
          <w:rFonts w:ascii="Arial" w:hAnsi="Arial" w:cs="Arial"/>
          <w:b/>
          <w:color w:val="FF0000"/>
          <w:sz w:val="22"/>
          <w:szCs w:val="22"/>
        </w:rPr>
        <w:br/>
      </w:r>
      <w:r w:rsidR="00E431C5" w:rsidRPr="006629DF">
        <w:rPr>
          <w:rFonts w:ascii="Arial" w:hAnsi="Arial" w:cs="Arial"/>
          <w:b/>
          <w:color w:val="FF0000"/>
          <w:sz w:val="22"/>
          <w:szCs w:val="22"/>
        </w:rPr>
        <w:t>Leitlinie</w:t>
      </w:r>
      <w:r w:rsidR="00DC45AD">
        <w:rPr>
          <w:rFonts w:ascii="Arial" w:hAnsi="Arial" w:cs="Arial"/>
          <w:b/>
          <w:color w:val="FF0000"/>
          <w:sz w:val="22"/>
          <w:szCs w:val="22"/>
        </w:rPr>
        <w:t>n</w:t>
      </w:r>
      <w:r w:rsidR="00E431C5" w:rsidRPr="006629DF">
        <w:rPr>
          <w:rFonts w:ascii="Arial" w:hAnsi="Arial" w:cs="Arial"/>
          <w:b/>
          <w:color w:val="FF0000"/>
          <w:sz w:val="22"/>
          <w:szCs w:val="22"/>
        </w:rPr>
        <w:t>:</w:t>
      </w:r>
      <w:r w:rsidR="00E431C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DBD1A8E" w14:textId="636FDB00" w:rsidR="00DC45AD" w:rsidRDefault="00486309" w:rsidP="00E62F7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Durchführung von </w:t>
      </w:r>
      <w:r w:rsidR="0013087C">
        <w:rPr>
          <w:rFonts w:ascii="Arial" w:hAnsi="Arial" w:cs="Arial"/>
          <w:sz w:val="22"/>
          <w:szCs w:val="22"/>
        </w:rPr>
        <w:t>COVID-19-S</w:t>
      </w:r>
      <w:r>
        <w:rPr>
          <w:rFonts w:ascii="Arial" w:hAnsi="Arial" w:cs="Arial"/>
          <w:sz w:val="22"/>
          <w:szCs w:val="22"/>
        </w:rPr>
        <w:t>chutzimpfungen</w:t>
      </w:r>
      <w:r w:rsidR="001930A6">
        <w:rPr>
          <w:rFonts w:ascii="Arial" w:hAnsi="Arial" w:cs="Arial"/>
          <w:sz w:val="22"/>
          <w:szCs w:val="22"/>
        </w:rPr>
        <w:t xml:space="preserve"> in öffentlichen </w:t>
      </w:r>
      <w:r w:rsidR="00C269E4">
        <w:rPr>
          <w:rFonts w:ascii="Arial" w:hAnsi="Arial" w:cs="Arial"/>
          <w:sz w:val="22"/>
          <w:szCs w:val="22"/>
        </w:rPr>
        <w:t>Apotheke</w:t>
      </w:r>
      <w:r w:rsidR="001930A6">
        <w:rPr>
          <w:rFonts w:ascii="Arial" w:hAnsi="Arial" w:cs="Arial"/>
          <w:sz w:val="22"/>
          <w:szCs w:val="22"/>
        </w:rPr>
        <w:t>n</w:t>
      </w:r>
    </w:p>
    <w:p w14:paraId="35CC9E78" w14:textId="77777777" w:rsidR="00A12758" w:rsidRDefault="00A12758" w:rsidP="00C276E6">
      <w:pPr>
        <w:pStyle w:val="1LeitlinieFliestext"/>
        <w:spacing w:line="240" w:lineRule="auto"/>
      </w:pPr>
    </w:p>
    <w:p w14:paraId="09739DCC" w14:textId="77777777" w:rsidR="00A12758" w:rsidRDefault="00A12758" w:rsidP="00C276E6">
      <w:pPr>
        <w:pStyle w:val="1LeitlinieFliestext"/>
        <w:spacing w:line="240" w:lineRule="auto"/>
      </w:pPr>
    </w:p>
    <w:p w14:paraId="232797C9" w14:textId="0D9292BE" w:rsidR="00A12758" w:rsidRPr="00A12758" w:rsidRDefault="00A12758" w:rsidP="00C276E6">
      <w:pPr>
        <w:pStyle w:val="1LeitlinieFliestext"/>
        <w:spacing w:line="240" w:lineRule="auto"/>
        <w:rPr>
          <w:lang w:val="de-DE"/>
        </w:rPr>
      </w:pPr>
      <w:r w:rsidRPr="0087589A">
        <w:rPr>
          <w:rFonts w:cs="Arial"/>
          <w:b/>
          <w:szCs w:val="22"/>
        </w:rPr>
        <w:t xml:space="preserve">Hinweise zur </w:t>
      </w:r>
      <w:r>
        <w:rPr>
          <w:rFonts w:cs="Arial"/>
          <w:b/>
          <w:szCs w:val="22"/>
        </w:rPr>
        <w:t xml:space="preserve">Benutzung </w:t>
      </w:r>
      <w:r>
        <w:rPr>
          <w:rFonts w:cs="Arial"/>
          <w:b/>
          <w:szCs w:val="22"/>
          <w:lang w:val="de-DE"/>
        </w:rPr>
        <w:t>der Arbeitshilfe</w:t>
      </w:r>
    </w:p>
    <w:p w14:paraId="0A2E6098" w14:textId="77777777" w:rsidR="00A12758" w:rsidRDefault="00A12758" w:rsidP="00C276E6">
      <w:pPr>
        <w:pStyle w:val="1LeitlinieFliestext"/>
        <w:spacing w:line="240" w:lineRule="auto"/>
      </w:pPr>
    </w:p>
    <w:p w14:paraId="1AB0912E" w14:textId="1A220CB6" w:rsidR="009A1CCB" w:rsidRPr="00C276E6" w:rsidRDefault="0083670D" w:rsidP="00C276E6">
      <w:pPr>
        <w:pStyle w:val="1LeitlinieFliestext"/>
        <w:spacing w:line="240" w:lineRule="auto"/>
        <w:rPr>
          <w:lang w:val="de-DE"/>
        </w:rPr>
        <w:sectPr w:rsidR="009A1CCB" w:rsidRPr="00C276E6" w:rsidSect="00DE02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2438" w:right="1418" w:bottom="1701" w:left="1418" w:header="850" w:footer="283" w:gutter="0"/>
          <w:pgBorders>
            <w:top w:val="single" w:sz="4" w:space="10" w:color="333333"/>
            <w:left w:val="single" w:sz="4" w:space="15" w:color="333333"/>
            <w:bottom w:val="single" w:sz="4" w:space="10" w:color="333333"/>
            <w:right w:val="single" w:sz="4" w:space="15" w:color="333333"/>
          </w:pgBorders>
          <w:cols w:space="708"/>
          <w:titlePg/>
          <w:docGrid w:linePitch="326"/>
        </w:sectPr>
      </w:pPr>
      <w:r>
        <w:t xml:space="preserve">Die Muster-SOP zur </w:t>
      </w:r>
      <w:r>
        <w:rPr>
          <w:lang w:val="de-DE"/>
        </w:rPr>
        <w:t>Verabreichung</w:t>
      </w:r>
      <w:r w:rsidR="00486309">
        <w:rPr>
          <w:lang w:val="de-DE"/>
        </w:rPr>
        <w:t xml:space="preserve"> </w:t>
      </w:r>
      <w:r>
        <w:rPr>
          <w:lang w:val="de-DE"/>
        </w:rPr>
        <w:t>des</w:t>
      </w:r>
      <w:r w:rsidR="00486309">
        <w:rPr>
          <w:lang w:val="de-DE"/>
        </w:rPr>
        <w:t xml:space="preserve"> </w:t>
      </w:r>
      <w:r w:rsidR="0013087C">
        <w:rPr>
          <w:lang w:val="de-DE"/>
        </w:rPr>
        <w:t>COVID-19-</w:t>
      </w:r>
      <w:r>
        <w:rPr>
          <w:lang w:val="de-DE"/>
        </w:rPr>
        <w:t>Impfstoffs</w:t>
      </w:r>
      <w:r w:rsidR="00486309">
        <w:rPr>
          <w:lang w:val="de-DE"/>
        </w:rPr>
        <w:t xml:space="preserve"> in der </w:t>
      </w:r>
      <w:r w:rsidR="001930A6">
        <w:rPr>
          <w:lang w:val="de-DE"/>
        </w:rPr>
        <w:t xml:space="preserve">öffentlichen </w:t>
      </w:r>
      <w:r w:rsidR="00486309">
        <w:rPr>
          <w:lang w:val="de-DE"/>
        </w:rPr>
        <w:t>Apotheke</w:t>
      </w:r>
      <w:r w:rsidR="00EE5481" w:rsidRPr="001B350E">
        <w:t xml:space="preserve"> soll eine Hilfestellung bei der Formulierung individueller Arbeitsanweisungen leisten.</w:t>
      </w:r>
      <w:r w:rsidR="00047A93">
        <w:rPr>
          <w:lang w:val="de-DE"/>
        </w:rPr>
        <w:t xml:space="preserve"> Die jeweiligen Angaben in den Fachinformationen sind zu berücksichtigen.</w:t>
      </w:r>
      <w:r w:rsidR="00EE5481" w:rsidRPr="001B350E">
        <w:t xml:space="preserve"> Es empfiehlt sich, die SOP durch apothekenspezifische Details an den entsprechenden Ste</w:t>
      </w:r>
      <w:r w:rsidR="00C276E6">
        <w:t xml:space="preserve">llen zu ergänzen bzw. zu ändern und am </w:t>
      </w:r>
      <w:r w:rsidR="009A1CCB">
        <w:rPr>
          <w:rFonts w:cs="Arial"/>
          <w:szCs w:val="22"/>
        </w:rPr>
        <w:t>Arbeitsplatz aus</w:t>
      </w:r>
      <w:r w:rsidR="00C276E6">
        <w:rPr>
          <w:rFonts w:cs="Arial"/>
          <w:szCs w:val="22"/>
          <w:lang w:val="de-DE"/>
        </w:rPr>
        <w:t>zu</w:t>
      </w:r>
      <w:r w:rsidR="009A1CCB">
        <w:rPr>
          <w:rFonts w:cs="Arial"/>
          <w:szCs w:val="22"/>
        </w:rPr>
        <w:t>legen</w:t>
      </w:r>
      <w:r w:rsidR="00FE2CAD">
        <w:rPr>
          <w:rFonts w:cs="Arial"/>
          <w:szCs w:val="22"/>
          <w:lang w:val="de-DE"/>
        </w:rPr>
        <w:t xml:space="preserve"> bzw. auszuhängen</w:t>
      </w:r>
      <w:r w:rsidR="00A12758">
        <w:rPr>
          <w:rFonts w:cs="Arial"/>
          <w:szCs w:val="22"/>
          <w:lang w:val="de-DE"/>
        </w:rPr>
        <w:t>.</w:t>
      </w:r>
    </w:p>
    <w:p w14:paraId="27A51E05" w14:textId="7A643E07" w:rsidR="00EE5481" w:rsidRPr="00E74222" w:rsidRDefault="00EE5481" w:rsidP="00FE2CAD">
      <w:pPr>
        <w:rPr>
          <w:rStyle w:val="ABDAHead1"/>
          <w:sz w:val="22"/>
          <w:szCs w:val="22"/>
        </w:rPr>
      </w:pPr>
    </w:p>
    <w:sdt>
      <w:sdtPr>
        <w:rPr>
          <w:rFonts w:ascii="Arial" w:hAnsi="Arial"/>
          <w:bCs w:val="0"/>
          <w:color w:val="000000"/>
          <w:sz w:val="24"/>
          <w:szCs w:val="24"/>
          <w:lang w:eastAsia="de-DE"/>
        </w:rPr>
        <w:id w:val="1851532157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  <w:color w:val="auto"/>
        </w:rPr>
      </w:sdtEndPr>
      <w:sdtContent>
        <w:p w14:paraId="12F92DC4" w14:textId="6BB33AE9" w:rsidR="00FE2CAD" w:rsidRPr="00FE2CAD" w:rsidRDefault="00FE2CAD">
          <w:pPr>
            <w:pStyle w:val="Inhaltsverzeichnisberschrift"/>
            <w:rPr>
              <w:rFonts w:ascii="Arial" w:hAnsi="Arial" w:cs="Arial"/>
              <w:color w:val="auto"/>
              <w:sz w:val="22"/>
              <w:szCs w:val="22"/>
            </w:rPr>
          </w:pPr>
          <w:r w:rsidRPr="00FE2CAD">
            <w:rPr>
              <w:rFonts w:ascii="Arial" w:hAnsi="Arial" w:cs="Arial"/>
              <w:color w:val="auto"/>
              <w:sz w:val="22"/>
              <w:szCs w:val="22"/>
            </w:rPr>
            <w:t>Inhaltsverzeichnis</w:t>
          </w:r>
        </w:p>
        <w:p w14:paraId="43D2CABA" w14:textId="05F85115" w:rsidR="00FE2CAD" w:rsidRPr="00FE2CAD" w:rsidRDefault="00FE2CAD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FE2CAD">
            <w:fldChar w:fldCharType="begin"/>
          </w:r>
          <w:r w:rsidRPr="00FE2CAD">
            <w:instrText xml:space="preserve"> TOC \o "1-3" \h \z \u </w:instrText>
          </w:r>
          <w:r w:rsidRPr="00FE2CAD">
            <w:fldChar w:fldCharType="separate"/>
          </w:r>
          <w:hyperlink w:anchor="_Toc92965813" w:history="1">
            <w:r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1.</w:t>
            </w:r>
            <w:r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Gegenstand</w:t>
            </w:r>
            <w:r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_Toc92965813 \h </w:instrText>
            </w:r>
            <w:r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B82BBF" w14:textId="3C714F9F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14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2.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Geltungsbereich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_Toc92965814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7300A0" w14:textId="7321ABA3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15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3.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Zuständigkeiten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_Toc92965815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EBC37C" w14:textId="59195311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16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 xml:space="preserve">4. 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Material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_Toc92965816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5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B718DB" w14:textId="5192EED8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17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5.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Verfahren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_Toc92965817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4154DC" w14:textId="475C3038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18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5.1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Vorbereitung der Applikation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_Toc92965818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6181D2" w14:textId="7EBD1F28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19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5.2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Applikation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_Toc92965819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BE1F8B" w14:textId="07DE4722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20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5.3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Nachsorge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_Toc92965820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CCF190" w14:textId="53910D63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21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5.4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Nachbereitung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_Toc92965821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5BE187" w14:textId="799BD6E1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22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6.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Dokumentation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_Toc92965822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E7C511" w14:textId="1D086C29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23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6.1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Dokumentation in den Impfausweis bzw. in die Impfbescheinigung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_Toc92965823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8012E3" w14:textId="589241AF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24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6.2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Dokumentation in der Patientenakte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_Toc92965824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617604" w14:textId="4D00557E" w:rsidR="00FE2CAD" w:rsidRPr="00FE2CAD" w:rsidRDefault="0029200A" w:rsidP="00FE2CAD">
          <w:pPr>
            <w:pStyle w:val="Verzeichnis1"/>
            <w:spacing w:before="60" w:after="60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92965825" w:history="1"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7.</w:t>
            </w:r>
            <w:r w:rsidR="00FE2CAD" w:rsidRPr="00FE2CAD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="00FE2CAD" w:rsidRPr="00FE2CAD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</w:rPr>
              <w:t>Mitgeltende Unterlagen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_Toc92965825 \h </w:instrTex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="00FE2CAD" w:rsidRPr="00FE2CAD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5D78CA" w14:textId="2A89727A" w:rsidR="00FE2CAD" w:rsidRDefault="00FE2CAD">
          <w:r w:rsidRPr="00FE2CAD">
            <w:rPr>
              <w:b/>
              <w:bCs/>
            </w:rPr>
            <w:fldChar w:fldCharType="end"/>
          </w:r>
        </w:p>
      </w:sdtContent>
    </w:sdt>
    <w:p w14:paraId="047D75B2" w14:textId="77777777" w:rsidR="00EE5481" w:rsidRPr="00E74222" w:rsidRDefault="00EE5481" w:rsidP="00EE5481">
      <w:pPr>
        <w:ind w:left="567" w:hanging="567"/>
        <w:rPr>
          <w:rFonts w:ascii="Arial" w:hAnsi="Arial" w:cs="Arial"/>
          <w:sz w:val="22"/>
        </w:rPr>
      </w:pPr>
    </w:p>
    <w:p w14:paraId="104CEF47" w14:textId="77777777" w:rsidR="00EE5481" w:rsidRPr="00E74222" w:rsidRDefault="00EE5481" w:rsidP="00EE5481">
      <w:pPr>
        <w:ind w:left="567" w:hanging="567"/>
        <w:rPr>
          <w:rFonts w:ascii="Arial" w:hAnsi="Arial" w:cs="Arial"/>
          <w:sz w:val="22"/>
        </w:rPr>
      </w:pPr>
    </w:p>
    <w:p w14:paraId="7284241F" w14:textId="77777777" w:rsidR="00EE5481" w:rsidRPr="00E74222" w:rsidRDefault="00EE5481" w:rsidP="00EE5481">
      <w:pPr>
        <w:ind w:left="567" w:hanging="567"/>
        <w:rPr>
          <w:rFonts w:ascii="Arial" w:hAnsi="Arial" w:cs="Arial"/>
          <w:sz w:val="22"/>
        </w:rPr>
      </w:pPr>
    </w:p>
    <w:p w14:paraId="526AB558" w14:textId="77777777" w:rsidR="00EE5481" w:rsidRPr="00E74222" w:rsidRDefault="00EE5481" w:rsidP="00EE5481">
      <w:pPr>
        <w:ind w:left="567" w:hanging="567"/>
        <w:rPr>
          <w:rFonts w:ascii="Arial" w:hAnsi="Arial" w:cs="Arial"/>
          <w:sz w:val="22"/>
        </w:rPr>
      </w:pPr>
    </w:p>
    <w:p w14:paraId="62BBC303" w14:textId="77777777" w:rsidR="00EE5481" w:rsidRDefault="00EE5481" w:rsidP="00EE5481">
      <w:pPr>
        <w:jc w:val="both"/>
        <w:rPr>
          <w:rStyle w:val="ABDAFliessetxt"/>
          <w:rFonts w:cs="Arial"/>
        </w:rPr>
      </w:pPr>
    </w:p>
    <w:p w14:paraId="58354652" w14:textId="77777777" w:rsidR="00EE5481" w:rsidRDefault="00EE5481" w:rsidP="00EE5481">
      <w:pPr>
        <w:jc w:val="both"/>
        <w:rPr>
          <w:rStyle w:val="ABDAFliessetxt"/>
          <w:rFonts w:cs="Arial"/>
        </w:rPr>
      </w:pPr>
    </w:p>
    <w:p w14:paraId="42B609AD" w14:textId="77777777" w:rsidR="00EE5481" w:rsidRDefault="00EE5481" w:rsidP="00EE5481">
      <w:pPr>
        <w:jc w:val="both"/>
        <w:rPr>
          <w:rStyle w:val="ABDAFliessetxt"/>
          <w:rFonts w:cs="Arial"/>
        </w:rPr>
      </w:pPr>
    </w:p>
    <w:p w14:paraId="5C9E1101" w14:textId="77777777" w:rsidR="00EE5481" w:rsidRDefault="00EE5481" w:rsidP="00EE5481">
      <w:pPr>
        <w:jc w:val="both"/>
        <w:rPr>
          <w:rStyle w:val="ABDAFliessetxt"/>
          <w:rFonts w:cs="Arial"/>
        </w:rPr>
      </w:pPr>
    </w:p>
    <w:p w14:paraId="36FF476E" w14:textId="77777777" w:rsidR="00EE5481" w:rsidRDefault="00EE5481" w:rsidP="00EE5481">
      <w:pPr>
        <w:jc w:val="both"/>
        <w:rPr>
          <w:rStyle w:val="ABDAFliessetxt"/>
          <w:rFonts w:cs="Arial"/>
        </w:rPr>
      </w:pPr>
    </w:p>
    <w:p w14:paraId="7A64084C" w14:textId="77777777" w:rsidR="00EE5481" w:rsidRDefault="00EE5481" w:rsidP="00EE5481">
      <w:pPr>
        <w:jc w:val="both"/>
        <w:rPr>
          <w:rStyle w:val="ABDAFliessetxt"/>
          <w:rFonts w:cs="Arial"/>
        </w:rPr>
      </w:pPr>
    </w:p>
    <w:p w14:paraId="6A9F346F" w14:textId="77777777" w:rsidR="00EE5481" w:rsidRDefault="00EE5481" w:rsidP="00EE5481">
      <w:pPr>
        <w:jc w:val="both"/>
        <w:rPr>
          <w:rStyle w:val="ABDAFliessetxt"/>
          <w:rFonts w:cs="Arial"/>
        </w:rPr>
      </w:pPr>
    </w:p>
    <w:p w14:paraId="78AB64A8" w14:textId="77777777" w:rsidR="00EE5481" w:rsidRDefault="00EE5481" w:rsidP="00EE5481">
      <w:pPr>
        <w:jc w:val="both"/>
        <w:rPr>
          <w:rStyle w:val="ABDAFliessetxt"/>
          <w:rFonts w:cs="Arial"/>
        </w:rPr>
      </w:pPr>
    </w:p>
    <w:p w14:paraId="6241752B" w14:textId="77777777" w:rsidR="00EE5481" w:rsidRDefault="00EE5481" w:rsidP="00EE5481">
      <w:pPr>
        <w:jc w:val="both"/>
        <w:rPr>
          <w:rStyle w:val="ABDAFliessetxt"/>
          <w:rFonts w:cs="Arial"/>
        </w:rPr>
      </w:pPr>
    </w:p>
    <w:p w14:paraId="0DF37AAB" w14:textId="77777777" w:rsidR="006D452C" w:rsidRDefault="006D452C" w:rsidP="00EE5481">
      <w:pPr>
        <w:ind w:left="567" w:hanging="567"/>
        <w:rPr>
          <w:sz w:val="22"/>
        </w:rPr>
      </w:pPr>
    </w:p>
    <w:p w14:paraId="6C82F58F" w14:textId="77777777" w:rsidR="006D452C" w:rsidRDefault="006D452C" w:rsidP="00EE5481">
      <w:pPr>
        <w:ind w:left="567" w:hanging="567"/>
        <w:rPr>
          <w:sz w:val="22"/>
        </w:rPr>
      </w:pPr>
    </w:p>
    <w:p w14:paraId="4F978028" w14:textId="77777777" w:rsidR="006D452C" w:rsidRDefault="006D452C" w:rsidP="00EE5481">
      <w:pPr>
        <w:ind w:left="567" w:hanging="567"/>
        <w:rPr>
          <w:sz w:val="22"/>
        </w:rPr>
      </w:pPr>
    </w:p>
    <w:p w14:paraId="1EC1B652" w14:textId="77777777" w:rsidR="006D452C" w:rsidRDefault="006D452C" w:rsidP="00EE5481">
      <w:pPr>
        <w:ind w:left="567" w:hanging="567"/>
        <w:rPr>
          <w:sz w:val="22"/>
        </w:rPr>
      </w:pPr>
    </w:p>
    <w:p w14:paraId="0438E172" w14:textId="189ECA40" w:rsidR="00EE5481" w:rsidRDefault="00857AEE" w:rsidP="00EE5481">
      <w:pPr>
        <w:ind w:left="567" w:hanging="567"/>
        <w:rPr>
          <w:sz w:val="22"/>
        </w:rPr>
      </w:pPr>
      <w:r>
        <w:rPr>
          <w:sz w:val="22"/>
        </w:rPr>
        <w:br/>
      </w:r>
      <w:r w:rsidR="002321F6">
        <w:rPr>
          <w:sz w:val="22"/>
        </w:rPr>
        <w:br/>
      </w:r>
    </w:p>
    <w:tbl>
      <w:tblPr>
        <w:tblW w:w="9412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8"/>
        <w:gridCol w:w="2126"/>
        <w:gridCol w:w="2268"/>
        <w:gridCol w:w="2040"/>
      </w:tblGrid>
      <w:tr w:rsidR="00EE5481" w14:paraId="6AA2C5DC" w14:textId="77777777" w:rsidTr="002321F6">
        <w:trPr>
          <w:cantSplit/>
          <w:trHeight w:val="30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2D7855" w14:textId="77777777" w:rsidR="00EE5481" w:rsidRDefault="00EE5481" w:rsidP="007C161A">
            <w:pPr>
              <w:pStyle w:val="Fuzeile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Nummer der vorliegenden </w:t>
            </w:r>
          </w:p>
          <w:p w14:paraId="0C6E04E9" w14:textId="77777777" w:rsidR="00EE5481" w:rsidRDefault="00EE5481" w:rsidP="007C161A">
            <w:pPr>
              <w:pStyle w:val="Fuzeile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Fassung:</w:t>
            </w:r>
          </w:p>
          <w:p w14:paraId="73BF22AD" w14:textId="77777777" w:rsidR="00EE5481" w:rsidRDefault="00EE5481" w:rsidP="007C161A">
            <w:pPr>
              <w:pStyle w:val="Fuzeile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445B" w14:textId="77777777" w:rsidR="00EE5481" w:rsidRDefault="00EE5481" w:rsidP="007C161A">
            <w:pPr>
              <w:pStyle w:val="Fuzeil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Verfasser:</w:t>
            </w:r>
          </w:p>
          <w:p w14:paraId="1A251421" w14:textId="77777777" w:rsidR="00EE5481" w:rsidRDefault="00EE5481" w:rsidP="007C161A">
            <w:pPr>
              <w:pStyle w:val="Fuzeil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[Name]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EAE4" w14:textId="77777777" w:rsidR="00EE5481" w:rsidRDefault="00EE5481" w:rsidP="007C161A">
            <w:pPr>
              <w:pStyle w:val="Fuzeil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genehmigt von:</w:t>
            </w:r>
          </w:p>
          <w:p w14:paraId="621CE972" w14:textId="77777777" w:rsidR="00EE5481" w:rsidRDefault="00EE5481" w:rsidP="007C161A">
            <w:pPr>
              <w:pStyle w:val="Fuzeil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[Name]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34923C" w14:textId="77777777" w:rsidR="00EE5481" w:rsidRDefault="00EE5481" w:rsidP="007C161A">
            <w:pPr>
              <w:pStyle w:val="Fuzeil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Apothekenleitung:</w:t>
            </w:r>
          </w:p>
          <w:p w14:paraId="1DDAB6C8" w14:textId="77777777" w:rsidR="00EE5481" w:rsidRDefault="00EE5481" w:rsidP="007C161A">
            <w:pPr>
              <w:pStyle w:val="Fuzeil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[Name]</w:t>
            </w:r>
          </w:p>
        </w:tc>
      </w:tr>
      <w:tr w:rsidR="00EE5481" w14:paraId="00AFC16C" w14:textId="77777777" w:rsidTr="002321F6">
        <w:trPr>
          <w:cantSplit/>
          <w:trHeight w:val="300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8D7366" w14:textId="77777777" w:rsidR="00EE5481" w:rsidRDefault="00EE5481" w:rsidP="007C161A">
            <w:pPr>
              <w:pStyle w:val="Fuzeile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Inkrafttreten der vorliegenden</w:t>
            </w:r>
          </w:p>
          <w:p w14:paraId="2A90C7CE" w14:textId="77777777" w:rsidR="00EE5481" w:rsidRDefault="00EE5481" w:rsidP="007C161A">
            <w:pPr>
              <w:pStyle w:val="Fuzeile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Fassung:</w:t>
            </w:r>
          </w:p>
          <w:p w14:paraId="0F4DE2B6" w14:textId="77777777" w:rsidR="00EE5481" w:rsidRDefault="00EE5481" w:rsidP="007C161A">
            <w:pPr>
              <w:pStyle w:val="Fuzeile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FF19ED" w14:textId="77777777" w:rsidR="00EE5481" w:rsidRDefault="00EE5481" w:rsidP="007C161A">
            <w:pPr>
              <w:pStyle w:val="Fuzeil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  <w:p w14:paraId="0A9264F7" w14:textId="77777777" w:rsidR="00EE5481" w:rsidRDefault="00EE5481" w:rsidP="007C161A">
            <w:pPr>
              <w:pStyle w:val="Fuzeil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381B04" w14:textId="77777777" w:rsidR="00EE5481" w:rsidRDefault="00EE5481" w:rsidP="007C161A">
            <w:pPr>
              <w:pStyle w:val="Fuzeile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7146A3" w14:textId="77777777" w:rsidR="00EE5481" w:rsidRDefault="00EE5481" w:rsidP="007C161A">
            <w:pPr>
              <w:pStyle w:val="Fuzeile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643BA253" w14:textId="77777777" w:rsidR="00084673" w:rsidRDefault="00084673" w:rsidP="00BE6168">
      <w:pPr>
        <w:jc w:val="center"/>
        <w:rPr>
          <w:rFonts w:ascii="Arial" w:hAnsi="Arial" w:cs="Arial"/>
          <w:b/>
          <w:sz w:val="22"/>
        </w:rPr>
        <w:sectPr w:rsidR="00084673" w:rsidSect="00DE02E2">
          <w:headerReference w:type="even" r:id="rId14"/>
          <w:headerReference w:type="default" r:id="rId15"/>
          <w:headerReference w:type="first" r:id="rId16"/>
          <w:footerReference w:type="first" r:id="rId17"/>
          <w:pgSz w:w="11900" w:h="16840" w:code="9"/>
          <w:pgMar w:top="2438" w:right="1418" w:bottom="1701" w:left="1418" w:header="850" w:footer="283" w:gutter="0"/>
          <w:pgBorders>
            <w:top w:val="single" w:sz="4" w:space="10" w:color="333333"/>
            <w:left w:val="single" w:sz="4" w:space="15" w:color="333333"/>
            <w:bottom w:val="single" w:sz="4" w:space="10" w:color="333333"/>
            <w:right w:val="single" w:sz="4" w:space="15" w:color="333333"/>
          </w:pgBorders>
          <w:cols w:space="708"/>
          <w:titlePg/>
          <w:docGrid w:linePitch="326"/>
        </w:sectPr>
      </w:pPr>
    </w:p>
    <w:p w14:paraId="07494AD5" w14:textId="1D604FA0" w:rsidR="00ED665C" w:rsidRDefault="008306AF" w:rsidP="00ED665C">
      <w:pPr>
        <w:spacing w:after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fldChar w:fldCharType="begin"/>
      </w:r>
      <w:r>
        <w:rPr>
          <w:rFonts w:ascii="Arial" w:hAnsi="Arial" w:cs="Arial"/>
          <w:b/>
          <w:sz w:val="22"/>
        </w:rPr>
        <w:instrText xml:space="preserve"> LINK Visio.Drawing.15 "\\\\apohaus\\BER-firmen\\ABDA\\Apotheke\\06 QS\\03 LL QS\\02 Leitlinien und Kommentare\\09 Flussdiagramme\\11_FD_COVID-19-Schutzimpfung_Verabreichung_SOP.vsdx" "" \a \p \f 0 </w:instrText>
      </w:r>
      <w:r>
        <w:rPr>
          <w:rFonts w:ascii="Arial" w:hAnsi="Arial" w:cs="Arial"/>
          <w:b/>
          <w:sz w:val="22"/>
        </w:rPr>
        <w:fldChar w:fldCharType="separate"/>
      </w:r>
      <w:r w:rsidR="0029200A">
        <w:rPr>
          <w:rFonts w:ascii="Arial" w:hAnsi="Arial" w:cs="Arial"/>
          <w:b/>
          <w:sz w:val="22"/>
        </w:rPr>
        <w:object w:dxaOrig="10650" w:dyaOrig="15811" w14:anchorId="67EF7272">
          <v:shape id="_x0000_i1026" type="#_x0000_t75" style="width:401.25pt;height:596.25pt" o:ole="">
            <v:imagedata r:id="rId18" o:title=""/>
          </v:shape>
        </w:object>
      </w:r>
      <w:r>
        <w:rPr>
          <w:rFonts w:ascii="Arial" w:hAnsi="Arial" w:cs="Arial"/>
          <w:b/>
          <w:sz w:val="22"/>
        </w:rPr>
        <w:fldChar w:fldCharType="end"/>
      </w:r>
    </w:p>
    <w:p w14:paraId="253A86C0" w14:textId="7EDC448E" w:rsidR="00EE5481" w:rsidRPr="00E74222" w:rsidRDefault="00EE5481" w:rsidP="007F2CC9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0" w:firstLine="0"/>
        <w:jc w:val="left"/>
        <w:rPr>
          <w:rFonts w:cs="Arial"/>
          <w:b w:val="0"/>
        </w:rPr>
      </w:pPr>
      <w:bookmarkStart w:id="0" w:name="_Toc92965813"/>
      <w:r w:rsidRPr="00E74222">
        <w:rPr>
          <w:rFonts w:cs="Arial"/>
        </w:rPr>
        <w:lastRenderedPageBreak/>
        <w:t>1.</w:t>
      </w:r>
      <w:r w:rsidRPr="00E74222">
        <w:rPr>
          <w:rFonts w:cs="Arial"/>
        </w:rPr>
        <w:tab/>
        <w:t>Gegenstand</w:t>
      </w:r>
      <w:bookmarkEnd w:id="0"/>
    </w:p>
    <w:p w14:paraId="21C871DF" w14:textId="40E11CB1" w:rsidR="00EE5481" w:rsidRPr="00E74222" w:rsidRDefault="00EE5481" w:rsidP="00EE5481">
      <w:pPr>
        <w:pStyle w:val="Textkrper"/>
        <w:rPr>
          <w:rFonts w:cs="Arial"/>
        </w:rPr>
      </w:pPr>
      <w:r w:rsidRPr="00E74222">
        <w:rPr>
          <w:rFonts w:cs="Arial"/>
        </w:rPr>
        <w:t xml:space="preserve">Diese SOP beschreibt den Arbeitsablauf </w:t>
      </w:r>
      <w:r w:rsidR="007113D5">
        <w:rPr>
          <w:rFonts w:cs="Arial"/>
        </w:rPr>
        <w:t xml:space="preserve">bei </w:t>
      </w:r>
      <w:r w:rsidR="00315094">
        <w:rPr>
          <w:rFonts w:cs="Arial"/>
        </w:rPr>
        <w:t xml:space="preserve">der Verabreichung des </w:t>
      </w:r>
      <w:r w:rsidR="0083670D">
        <w:rPr>
          <w:rFonts w:cs="Arial"/>
        </w:rPr>
        <w:t>COVID-19-I</w:t>
      </w:r>
      <w:r w:rsidR="00315094">
        <w:rPr>
          <w:rFonts w:cs="Arial"/>
        </w:rPr>
        <w:t>mpfstoffes</w:t>
      </w:r>
      <w:r w:rsidRPr="00E74222">
        <w:rPr>
          <w:rFonts w:cs="Arial"/>
        </w:rPr>
        <w:t xml:space="preserve"> und regelt, wer für die </w:t>
      </w:r>
      <w:r w:rsidR="007113D5">
        <w:rPr>
          <w:rFonts w:cs="Arial"/>
        </w:rPr>
        <w:t>Impfung</w:t>
      </w:r>
      <w:r w:rsidRPr="00E74222">
        <w:rPr>
          <w:rFonts w:cs="Arial"/>
        </w:rPr>
        <w:t xml:space="preserve"> zuständig ist. </w:t>
      </w:r>
      <w:r w:rsidR="00315094">
        <w:rPr>
          <w:rFonts w:cs="Arial"/>
        </w:rPr>
        <w:t>Voraussetzung ist, dass der Patient</w:t>
      </w:r>
      <w:r w:rsidR="00EF5E76">
        <w:rPr>
          <w:rFonts w:cs="Arial"/>
        </w:rPr>
        <w:t>/die Patientin</w:t>
      </w:r>
      <w:r w:rsidR="00315094">
        <w:rPr>
          <w:rFonts w:cs="Arial"/>
        </w:rPr>
        <w:t xml:space="preserve"> </w:t>
      </w:r>
      <w:r w:rsidR="007113D5">
        <w:rPr>
          <w:rFonts w:cs="Arial"/>
        </w:rPr>
        <w:t>impffähig ist und</w:t>
      </w:r>
      <w:r w:rsidR="00315094">
        <w:rPr>
          <w:rFonts w:cs="Arial"/>
        </w:rPr>
        <w:t xml:space="preserve"> aufgeklärt wurde. Vor Applikation des Impfstoffes muss eine gültige Ein</w:t>
      </w:r>
      <w:r w:rsidR="00C54741">
        <w:rPr>
          <w:rFonts w:cs="Arial"/>
        </w:rPr>
        <w:t>verständnis</w:t>
      </w:r>
      <w:r w:rsidR="00315094">
        <w:rPr>
          <w:rFonts w:cs="Arial"/>
        </w:rPr>
        <w:t>erklärung des Patienten</w:t>
      </w:r>
      <w:r w:rsidR="00EF5E76">
        <w:rPr>
          <w:rFonts w:cs="Arial"/>
        </w:rPr>
        <w:t>/der Patientin</w:t>
      </w:r>
      <w:r w:rsidR="00584154">
        <w:rPr>
          <w:rFonts w:cs="Arial"/>
        </w:rPr>
        <w:t xml:space="preserve"> bzw. des/der </w:t>
      </w:r>
      <w:r w:rsidR="00C67E51">
        <w:rPr>
          <w:rFonts w:cs="Arial"/>
        </w:rPr>
        <w:t>Personensorgeberechtigten</w:t>
      </w:r>
      <w:r w:rsidR="00315094">
        <w:rPr>
          <w:rFonts w:cs="Arial"/>
        </w:rPr>
        <w:t xml:space="preserve"> schriftlich vorliegen.</w:t>
      </w:r>
    </w:p>
    <w:p w14:paraId="21C53D19" w14:textId="77777777" w:rsidR="00EE5481" w:rsidRDefault="00EE5481" w:rsidP="00EE5481">
      <w:pPr>
        <w:rPr>
          <w:rFonts w:ascii="Arial" w:hAnsi="Arial" w:cs="Arial"/>
          <w:sz w:val="22"/>
        </w:rPr>
      </w:pPr>
    </w:p>
    <w:p w14:paraId="26C5ADB1" w14:textId="77777777" w:rsidR="00EE5481" w:rsidRPr="00E74222" w:rsidRDefault="00EE5481" w:rsidP="00EE5481">
      <w:pPr>
        <w:rPr>
          <w:rFonts w:ascii="Arial" w:hAnsi="Arial" w:cs="Arial"/>
          <w:sz w:val="22"/>
        </w:rPr>
      </w:pPr>
    </w:p>
    <w:p w14:paraId="08A52F54" w14:textId="77777777" w:rsidR="00EE5481" w:rsidRPr="00E74222" w:rsidRDefault="00EE5481" w:rsidP="00C67E51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709" w:hanging="709"/>
        <w:jc w:val="left"/>
        <w:rPr>
          <w:rFonts w:cs="Arial"/>
          <w:b w:val="0"/>
        </w:rPr>
      </w:pPr>
      <w:bookmarkStart w:id="1" w:name="_Toc92965814"/>
      <w:r w:rsidRPr="00E74222">
        <w:rPr>
          <w:rFonts w:cs="Arial"/>
        </w:rPr>
        <w:t>2.</w:t>
      </w:r>
      <w:r w:rsidRPr="00E74222">
        <w:rPr>
          <w:rFonts w:cs="Arial"/>
        </w:rPr>
        <w:tab/>
        <w:t>Geltungsbereich</w:t>
      </w:r>
      <w:bookmarkEnd w:id="1"/>
    </w:p>
    <w:p w14:paraId="44155CB1" w14:textId="4E28AFD8" w:rsidR="00EE5481" w:rsidRPr="00E74222" w:rsidRDefault="002640DA" w:rsidP="00EE548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Diese SOP gi</w:t>
      </w:r>
      <w:r w:rsidR="009A1CCB">
        <w:rPr>
          <w:rFonts w:ascii="Arial" w:hAnsi="Arial" w:cs="Arial"/>
          <w:sz w:val="22"/>
        </w:rPr>
        <w:t xml:space="preserve">lt für die Verabreichung </w:t>
      </w:r>
      <w:r w:rsidR="0083670D">
        <w:rPr>
          <w:rFonts w:ascii="Arial" w:hAnsi="Arial" w:cs="Arial"/>
          <w:sz w:val="22"/>
        </w:rPr>
        <w:t>der COVID-19-Impfstoffe</w:t>
      </w:r>
      <w:r w:rsidR="009A1CC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 der </w:t>
      </w:r>
      <w:r w:rsidR="00EE5481" w:rsidRPr="00E74222">
        <w:rPr>
          <w:rFonts w:ascii="Arial" w:hAnsi="Arial" w:cs="Arial"/>
          <w:i/>
          <w:sz w:val="22"/>
        </w:rPr>
        <w:t>[Name]-</w:t>
      </w:r>
      <w:r w:rsidR="00EE5481" w:rsidRPr="00E74222">
        <w:rPr>
          <w:rFonts w:ascii="Arial" w:hAnsi="Arial" w:cs="Arial"/>
          <w:sz w:val="22"/>
        </w:rPr>
        <w:t>Apotheke.</w:t>
      </w:r>
      <w:r w:rsidR="009A1CCB">
        <w:rPr>
          <w:rFonts w:ascii="Arial" w:hAnsi="Arial" w:cs="Arial"/>
          <w:sz w:val="22"/>
        </w:rPr>
        <w:t xml:space="preserve"> </w:t>
      </w:r>
    </w:p>
    <w:p w14:paraId="0291CE77" w14:textId="77777777" w:rsidR="00EE5481" w:rsidRDefault="00EE5481" w:rsidP="00EE5481">
      <w:pPr>
        <w:rPr>
          <w:rFonts w:ascii="Arial" w:hAnsi="Arial" w:cs="Arial"/>
          <w:sz w:val="22"/>
        </w:rPr>
      </w:pPr>
    </w:p>
    <w:p w14:paraId="2EAA6EBE" w14:textId="77777777" w:rsidR="00EE5481" w:rsidRPr="00E74222" w:rsidRDefault="00EE5481" w:rsidP="00EE5481">
      <w:pPr>
        <w:rPr>
          <w:rFonts w:ascii="Arial" w:hAnsi="Arial" w:cs="Arial"/>
          <w:sz w:val="22"/>
        </w:rPr>
      </w:pPr>
    </w:p>
    <w:p w14:paraId="5B673BC0" w14:textId="77777777" w:rsidR="00EE5481" w:rsidRPr="00E74222" w:rsidRDefault="00EE5481" w:rsidP="00C67E51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709" w:hanging="709"/>
        <w:jc w:val="left"/>
        <w:rPr>
          <w:rFonts w:cs="Arial"/>
          <w:b w:val="0"/>
        </w:rPr>
      </w:pPr>
      <w:bookmarkStart w:id="2" w:name="_Toc92965815"/>
      <w:r w:rsidRPr="00E74222">
        <w:rPr>
          <w:rFonts w:cs="Arial"/>
        </w:rPr>
        <w:t>3.</w:t>
      </w:r>
      <w:r w:rsidRPr="00E74222">
        <w:rPr>
          <w:rFonts w:cs="Arial"/>
        </w:rPr>
        <w:tab/>
        <w:t>Zuständigkeiten</w:t>
      </w:r>
      <w:bookmarkEnd w:id="2"/>
    </w:p>
    <w:p w14:paraId="226C2598" w14:textId="70EF8439" w:rsidR="00EE5481" w:rsidRPr="00E74222" w:rsidRDefault="00EE5481" w:rsidP="00EE5481">
      <w:pPr>
        <w:jc w:val="both"/>
        <w:rPr>
          <w:rFonts w:ascii="Arial" w:hAnsi="Arial" w:cs="Arial"/>
          <w:sz w:val="22"/>
        </w:rPr>
      </w:pPr>
      <w:r w:rsidRPr="00E74222">
        <w:rPr>
          <w:rFonts w:ascii="Arial" w:hAnsi="Arial" w:cs="Arial"/>
          <w:sz w:val="22"/>
        </w:rPr>
        <w:t xml:space="preserve">Die Verantwortung für die Durchführung der </w:t>
      </w:r>
      <w:r w:rsidR="0083670D">
        <w:rPr>
          <w:rFonts w:ascii="Arial" w:hAnsi="Arial" w:cs="Arial"/>
          <w:sz w:val="22"/>
        </w:rPr>
        <w:t>COVID-19-Schutzimpfungen</w:t>
      </w:r>
      <w:r w:rsidRPr="00E74222">
        <w:rPr>
          <w:rFonts w:ascii="Arial" w:hAnsi="Arial" w:cs="Arial"/>
          <w:sz w:val="22"/>
        </w:rPr>
        <w:t xml:space="preserve"> obliegt </w:t>
      </w:r>
      <w:r w:rsidR="00B90698">
        <w:rPr>
          <w:rFonts w:ascii="Arial" w:hAnsi="Arial" w:cs="Arial"/>
          <w:sz w:val="22"/>
        </w:rPr>
        <w:t>dem Apothekenleiter/der Apothekenleiterin</w:t>
      </w:r>
      <w:r w:rsidRPr="00E74222">
        <w:rPr>
          <w:rFonts w:ascii="Arial" w:hAnsi="Arial" w:cs="Arial"/>
          <w:sz w:val="22"/>
        </w:rPr>
        <w:t xml:space="preserve">. Zuständig </w:t>
      </w:r>
      <w:r w:rsidR="001930A6">
        <w:rPr>
          <w:rFonts w:ascii="Arial" w:hAnsi="Arial" w:cs="Arial"/>
          <w:sz w:val="22"/>
        </w:rPr>
        <w:t xml:space="preserve">für die </w:t>
      </w:r>
      <w:r w:rsidR="0083670D">
        <w:rPr>
          <w:rFonts w:ascii="Arial" w:hAnsi="Arial" w:cs="Arial"/>
          <w:sz w:val="22"/>
        </w:rPr>
        <w:t>Verabreichung</w:t>
      </w:r>
      <w:r w:rsidRPr="00E74222">
        <w:rPr>
          <w:rFonts w:ascii="Arial" w:hAnsi="Arial" w:cs="Arial"/>
          <w:sz w:val="22"/>
        </w:rPr>
        <w:t xml:space="preserve"> ist </w:t>
      </w:r>
      <w:r w:rsidRPr="00E74222">
        <w:rPr>
          <w:rFonts w:ascii="Arial" w:hAnsi="Arial" w:cs="Arial"/>
          <w:i/>
          <w:sz w:val="22"/>
        </w:rPr>
        <w:t>Frau/Herr [Name]</w:t>
      </w:r>
      <w:r w:rsidRPr="00E74222">
        <w:rPr>
          <w:rFonts w:ascii="Arial" w:hAnsi="Arial" w:cs="Arial"/>
          <w:sz w:val="22"/>
        </w:rPr>
        <w:t xml:space="preserve">. Bei Abwesenheit wird die </w:t>
      </w:r>
      <w:r w:rsidR="008735BE">
        <w:rPr>
          <w:rFonts w:ascii="Arial" w:hAnsi="Arial" w:cs="Arial"/>
          <w:sz w:val="22"/>
        </w:rPr>
        <w:t>Impfung</w:t>
      </w:r>
      <w:r w:rsidR="008735BE" w:rsidRPr="00E74222">
        <w:rPr>
          <w:rFonts w:ascii="Arial" w:hAnsi="Arial" w:cs="Arial"/>
          <w:sz w:val="22"/>
        </w:rPr>
        <w:t xml:space="preserve"> </w:t>
      </w:r>
      <w:r w:rsidRPr="00E74222">
        <w:rPr>
          <w:rFonts w:ascii="Arial" w:hAnsi="Arial" w:cs="Arial"/>
          <w:sz w:val="22"/>
        </w:rPr>
        <w:t xml:space="preserve">von </w:t>
      </w:r>
      <w:r w:rsidR="008735BE">
        <w:rPr>
          <w:rFonts w:ascii="Arial" w:hAnsi="Arial" w:cs="Arial"/>
          <w:sz w:val="22"/>
        </w:rPr>
        <w:t>ihrem/</w:t>
      </w:r>
      <w:r w:rsidRPr="00E74222">
        <w:rPr>
          <w:rFonts w:ascii="Arial" w:hAnsi="Arial" w:cs="Arial"/>
          <w:sz w:val="22"/>
        </w:rPr>
        <w:t xml:space="preserve">seinem Vertreter, </w:t>
      </w:r>
      <w:r w:rsidRPr="00E74222">
        <w:rPr>
          <w:rFonts w:ascii="Arial" w:hAnsi="Arial" w:cs="Arial"/>
          <w:i/>
          <w:sz w:val="22"/>
        </w:rPr>
        <w:t>Frau/Herr [Name],</w:t>
      </w:r>
      <w:r w:rsidRPr="00E74222">
        <w:rPr>
          <w:rFonts w:ascii="Arial" w:hAnsi="Arial" w:cs="Arial"/>
          <w:sz w:val="22"/>
        </w:rPr>
        <w:t xml:space="preserve"> durchgeführt.</w:t>
      </w:r>
      <w:r w:rsidR="001930A6">
        <w:rPr>
          <w:rFonts w:ascii="Arial" w:hAnsi="Arial" w:cs="Arial"/>
          <w:sz w:val="22"/>
        </w:rPr>
        <w:t xml:space="preserve"> Beide haben die entsprechende Qualifikation gemäß </w:t>
      </w:r>
      <w:r w:rsidR="00B90698">
        <w:rPr>
          <w:rFonts w:ascii="Arial" w:hAnsi="Arial" w:cs="Arial"/>
          <w:sz w:val="22"/>
        </w:rPr>
        <w:t>§ 20</w:t>
      </w:r>
      <w:r w:rsidR="00C67E51">
        <w:rPr>
          <w:rFonts w:ascii="Arial" w:hAnsi="Arial" w:cs="Arial"/>
          <w:sz w:val="22"/>
        </w:rPr>
        <w:t>b IfS</w:t>
      </w:r>
      <w:r w:rsidR="00C45FD4">
        <w:rPr>
          <w:rFonts w:ascii="Arial" w:hAnsi="Arial" w:cs="Arial"/>
          <w:sz w:val="22"/>
        </w:rPr>
        <w:t>G</w:t>
      </w:r>
      <w:r w:rsidR="001930A6">
        <w:rPr>
          <w:rFonts w:ascii="Arial" w:hAnsi="Arial" w:cs="Arial"/>
          <w:sz w:val="22"/>
        </w:rPr>
        <w:t>.</w:t>
      </w:r>
    </w:p>
    <w:p w14:paraId="29EB00D3" w14:textId="77777777" w:rsidR="00EE5481" w:rsidRDefault="00EE5481" w:rsidP="00EE5481">
      <w:pPr>
        <w:rPr>
          <w:rFonts w:ascii="Arial" w:hAnsi="Arial" w:cs="Arial"/>
          <w:sz w:val="22"/>
        </w:rPr>
      </w:pPr>
    </w:p>
    <w:p w14:paraId="378B78DE" w14:textId="77777777" w:rsidR="00EE5481" w:rsidRPr="00E74222" w:rsidRDefault="00EE5481" w:rsidP="00EE5481">
      <w:pPr>
        <w:rPr>
          <w:rFonts w:ascii="Arial" w:hAnsi="Arial" w:cs="Arial"/>
          <w:sz w:val="22"/>
        </w:rPr>
      </w:pPr>
    </w:p>
    <w:p w14:paraId="7CA8AACC" w14:textId="77777777" w:rsidR="00315094" w:rsidRDefault="00EE5481" w:rsidP="00C67E51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709" w:hanging="709"/>
        <w:jc w:val="left"/>
        <w:rPr>
          <w:rFonts w:cs="Arial"/>
          <w:b w:val="0"/>
        </w:rPr>
      </w:pPr>
      <w:bookmarkStart w:id="3" w:name="_Toc92965816"/>
      <w:r w:rsidRPr="00E74222">
        <w:rPr>
          <w:rFonts w:cs="Arial"/>
        </w:rPr>
        <w:t xml:space="preserve">4. </w:t>
      </w:r>
      <w:r w:rsidRPr="00E74222">
        <w:rPr>
          <w:rFonts w:cs="Arial"/>
        </w:rPr>
        <w:tab/>
      </w:r>
      <w:r w:rsidR="00315094">
        <w:rPr>
          <w:rFonts w:cs="Arial"/>
        </w:rPr>
        <w:t>Material</w:t>
      </w:r>
      <w:bookmarkEnd w:id="3"/>
      <w:r w:rsidR="00315094">
        <w:rPr>
          <w:rFonts w:cs="Arial"/>
        </w:rPr>
        <w:t xml:space="preserve"> </w:t>
      </w:r>
    </w:p>
    <w:p w14:paraId="6DAD3F41" w14:textId="76934C66" w:rsidR="00315094" w:rsidRPr="007113D5" w:rsidRDefault="00315094" w:rsidP="00315094">
      <w:pPr>
        <w:spacing w:before="60" w:after="60"/>
        <w:rPr>
          <w:rFonts w:ascii="Arial" w:hAnsi="Arial" w:cs="Arial"/>
          <w:sz w:val="22"/>
          <w:szCs w:val="22"/>
        </w:rPr>
      </w:pPr>
      <w:r w:rsidRPr="007113D5">
        <w:rPr>
          <w:rFonts w:ascii="Arial" w:hAnsi="Arial" w:cs="Arial"/>
          <w:sz w:val="22"/>
          <w:szCs w:val="22"/>
        </w:rPr>
        <w:t xml:space="preserve">Im Raum für die Durchführung der </w:t>
      </w:r>
      <w:r w:rsidR="003835C5">
        <w:rPr>
          <w:rFonts w:ascii="Arial" w:hAnsi="Arial" w:cs="Arial"/>
          <w:sz w:val="22"/>
          <w:szCs w:val="22"/>
        </w:rPr>
        <w:t>COVID-19-Schutzimpfung</w:t>
      </w:r>
      <w:r w:rsidRPr="007113D5">
        <w:rPr>
          <w:rFonts w:ascii="Arial" w:hAnsi="Arial" w:cs="Arial"/>
          <w:sz w:val="22"/>
          <w:szCs w:val="22"/>
        </w:rPr>
        <w:t xml:space="preserve"> müssen vorhanden sein:</w:t>
      </w:r>
    </w:p>
    <w:p w14:paraId="5A24022A" w14:textId="395C7F6D" w:rsidR="00DD0829" w:rsidRDefault="00373E76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Ggf. </w:t>
      </w:r>
      <w:r w:rsidR="00315094">
        <w:rPr>
          <w:rFonts w:ascii="Arial" w:hAnsi="Arial" w:cs="Arial"/>
          <w:sz w:val="22"/>
          <w:szCs w:val="22"/>
        </w:rPr>
        <w:t xml:space="preserve">Medizinische </w:t>
      </w:r>
      <w:r w:rsidR="00315094" w:rsidRPr="00063E40">
        <w:rPr>
          <w:rFonts w:ascii="Arial" w:hAnsi="Arial" w:cs="Arial"/>
          <w:sz w:val="22"/>
          <w:szCs w:val="22"/>
        </w:rPr>
        <w:t>E</w:t>
      </w:r>
      <w:r w:rsidR="00315094">
        <w:rPr>
          <w:rFonts w:ascii="Arial" w:hAnsi="Arial" w:cs="Arial"/>
          <w:sz w:val="22"/>
          <w:szCs w:val="22"/>
        </w:rPr>
        <w:t>inmalhandschuhe</w:t>
      </w:r>
    </w:p>
    <w:p w14:paraId="1076173F" w14:textId="77777777" w:rsidR="003F55E5" w:rsidRDefault="003F55E5" w:rsidP="003F55E5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Schutzkittel</w:t>
      </w:r>
    </w:p>
    <w:p w14:paraId="6F7C8646" w14:textId="6C3B1693" w:rsidR="003F55E5" w:rsidRDefault="003F55E5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Medizinischer Atemschutz</w:t>
      </w:r>
    </w:p>
    <w:p w14:paraId="5E8856D7" w14:textId="1CEEF43D" w:rsidR="00A92FA5" w:rsidRDefault="00A92FA5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Hände</w:t>
      </w:r>
      <w:r w:rsidR="008660FA">
        <w:rPr>
          <w:rFonts w:ascii="Arial" w:hAnsi="Arial" w:cs="Arial"/>
          <w:sz w:val="22"/>
          <w:szCs w:val="22"/>
        </w:rPr>
        <w:t>-/Haut</w:t>
      </w:r>
      <w:r>
        <w:rPr>
          <w:rFonts w:ascii="Arial" w:hAnsi="Arial" w:cs="Arial"/>
          <w:sz w:val="22"/>
          <w:szCs w:val="22"/>
        </w:rPr>
        <w:t>desinfektionsmittel</w:t>
      </w:r>
    </w:p>
    <w:p w14:paraId="602A0BD6" w14:textId="16871C22" w:rsidR="00315094" w:rsidRDefault="00315094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Flächendesinfektionsmittel </w:t>
      </w:r>
    </w:p>
    <w:p w14:paraId="4814F79E" w14:textId="26B77E97" w:rsidR="00315094" w:rsidRPr="001930A6" w:rsidRDefault="00315094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Ggf. </w:t>
      </w:r>
      <w:r w:rsidR="00B82EE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Sicherheits</w:t>
      </w:r>
      <w:r w:rsidR="00584154">
        <w:rPr>
          <w:rFonts w:ascii="Arial" w:hAnsi="Arial" w:cs="Arial"/>
          <w:sz w:val="22"/>
          <w:szCs w:val="22"/>
        </w:rPr>
        <w:t>-</w:t>
      </w:r>
      <w:r w:rsidR="00B82EEF">
        <w:rPr>
          <w:rFonts w:ascii="Arial" w:hAnsi="Arial" w:cs="Arial"/>
          <w:sz w:val="22"/>
          <w:szCs w:val="22"/>
        </w:rPr>
        <w:t>)</w:t>
      </w:r>
      <w:r w:rsidR="00E1604C">
        <w:rPr>
          <w:rFonts w:ascii="Arial" w:hAnsi="Arial" w:cs="Arial"/>
          <w:sz w:val="22"/>
          <w:szCs w:val="22"/>
        </w:rPr>
        <w:t xml:space="preserve"> </w:t>
      </w:r>
      <w:r w:rsidR="00B82EEF">
        <w:rPr>
          <w:rFonts w:ascii="Arial" w:hAnsi="Arial" w:cs="Arial"/>
          <w:sz w:val="22"/>
          <w:szCs w:val="22"/>
        </w:rPr>
        <w:t>K</w:t>
      </w:r>
      <w:r w:rsidR="00E1604C">
        <w:rPr>
          <w:rFonts w:ascii="Arial" w:hAnsi="Arial" w:cs="Arial"/>
          <w:sz w:val="22"/>
          <w:szCs w:val="22"/>
        </w:rPr>
        <w:t>anülen (empfohlene</w:t>
      </w:r>
      <w:r>
        <w:rPr>
          <w:rFonts w:ascii="Arial" w:hAnsi="Arial" w:cs="Arial"/>
          <w:sz w:val="22"/>
          <w:szCs w:val="22"/>
        </w:rPr>
        <w:t xml:space="preserve"> </w:t>
      </w:r>
      <w:r w:rsidRPr="001930A6">
        <w:rPr>
          <w:rFonts w:ascii="Arial" w:hAnsi="Arial" w:cs="Arial"/>
          <w:sz w:val="22"/>
          <w:szCs w:val="22"/>
        </w:rPr>
        <w:t>Größe</w:t>
      </w:r>
      <w:r w:rsidR="00E1604C">
        <w:rPr>
          <w:rFonts w:ascii="Arial" w:hAnsi="Arial" w:cs="Arial"/>
          <w:sz w:val="22"/>
          <w:szCs w:val="22"/>
        </w:rPr>
        <w:t>:</w:t>
      </w:r>
      <w:r w:rsidRPr="001930A6">
        <w:rPr>
          <w:rFonts w:ascii="Arial" w:hAnsi="Arial" w:cs="Arial"/>
          <w:sz w:val="22"/>
          <w:szCs w:val="22"/>
        </w:rPr>
        <w:t xml:space="preserve"> </w:t>
      </w:r>
      <w:r w:rsidR="00E1604C">
        <w:rPr>
          <w:rFonts w:ascii="Arial" w:hAnsi="Arial" w:cs="Arial"/>
          <w:sz w:val="22"/>
          <w:szCs w:val="22"/>
        </w:rPr>
        <w:t>23 oder 24 G</w:t>
      </w:r>
      <w:r w:rsidRPr="001930A6">
        <w:rPr>
          <w:rFonts w:ascii="Arial" w:hAnsi="Arial" w:cs="Arial"/>
          <w:sz w:val="22"/>
          <w:szCs w:val="22"/>
        </w:rPr>
        <w:t xml:space="preserve">) </w:t>
      </w:r>
    </w:p>
    <w:p w14:paraId="676C514C" w14:textId="15514501" w:rsidR="00315094" w:rsidRDefault="00315094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Zellstofftupfer, </w:t>
      </w:r>
      <w:r w:rsidR="001930A6">
        <w:rPr>
          <w:rFonts w:ascii="Arial" w:hAnsi="Arial" w:cs="Arial"/>
          <w:sz w:val="22"/>
          <w:szCs w:val="22"/>
        </w:rPr>
        <w:t>Wundschnellverband</w:t>
      </w:r>
    </w:p>
    <w:p w14:paraId="4177B5D6" w14:textId="77777777" w:rsidR="00315094" w:rsidRDefault="00315094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Spezielle </w:t>
      </w:r>
      <w:r w:rsidRPr="00063E4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ntsorgungsbehälter für Spritzen/Kanülen, Tupfer </w:t>
      </w:r>
    </w:p>
    <w:p w14:paraId="2887BBCB" w14:textId="298E8F0A" w:rsidR="00315094" w:rsidRDefault="003F55E5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Aufklärungsmerkblatt</w:t>
      </w:r>
      <w:r w:rsidR="003C12BF">
        <w:rPr>
          <w:rFonts w:ascii="Arial" w:hAnsi="Arial" w:cs="Arial"/>
          <w:sz w:val="22"/>
          <w:szCs w:val="22"/>
        </w:rPr>
        <w:t xml:space="preserve"> (RKI)</w:t>
      </w:r>
    </w:p>
    <w:p w14:paraId="7A3C278B" w14:textId="0083F769" w:rsidR="00315094" w:rsidRDefault="003C12BF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Anamnesebogen und Einwilligu</w:t>
      </w:r>
      <w:r w:rsidR="00A54AD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gserklärung (RKI)</w:t>
      </w:r>
    </w:p>
    <w:p w14:paraId="3C7F5D48" w14:textId="5BEAA5A0" w:rsidR="003C12BF" w:rsidRDefault="003C12BF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Datenschutzinformation </w:t>
      </w:r>
    </w:p>
    <w:p w14:paraId="70C606AA" w14:textId="01BF2D6F" w:rsidR="00315094" w:rsidRDefault="00315094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 für Impfbescheinigung</w:t>
      </w:r>
    </w:p>
    <w:p w14:paraId="2489ABC3" w14:textId="1748B8D3" w:rsidR="00E44168" w:rsidRDefault="00E44168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Ggf. kleiner Apothekenstempel für Impfbuch</w:t>
      </w:r>
    </w:p>
    <w:p w14:paraId="77FA9BAB" w14:textId="7008EFE1" w:rsidR="00315094" w:rsidRDefault="00315094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Dokumentationsb</w:t>
      </w:r>
      <w:r w:rsidR="003F55E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gen</w:t>
      </w:r>
    </w:p>
    <w:p w14:paraId="6432EF52" w14:textId="77777777" w:rsidR="00315094" w:rsidRDefault="00315094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Aktuelle Fachinformation des/der Impfstoffe</w:t>
      </w:r>
    </w:p>
    <w:p w14:paraId="111414E7" w14:textId="2CA97A12" w:rsidR="00315094" w:rsidRPr="001930A6" w:rsidRDefault="00315094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</w:pPr>
      <w:r w:rsidRPr="001930A6">
        <w:rPr>
          <w:rFonts w:ascii="Arial" w:hAnsi="Arial" w:cs="Arial"/>
          <w:sz w:val="22"/>
          <w:szCs w:val="22"/>
        </w:rPr>
        <w:t>Notfall</w:t>
      </w:r>
      <w:r w:rsidR="00A54AFE">
        <w:rPr>
          <w:rFonts w:ascii="Arial" w:hAnsi="Arial" w:cs="Arial"/>
          <w:sz w:val="22"/>
          <w:szCs w:val="22"/>
        </w:rPr>
        <w:t>plan</w:t>
      </w:r>
    </w:p>
    <w:p w14:paraId="225E18E9" w14:textId="77777777" w:rsidR="00084673" w:rsidRDefault="00315094" w:rsidP="00315094">
      <w:pPr>
        <w:pStyle w:val="Listenabsatz"/>
        <w:numPr>
          <w:ilvl w:val="0"/>
          <w:numId w:val="19"/>
        </w:numPr>
        <w:spacing w:before="60" w:after="60"/>
        <w:ind w:left="306" w:hanging="284"/>
        <w:contextualSpacing w:val="0"/>
        <w:rPr>
          <w:rFonts w:ascii="Arial" w:hAnsi="Arial" w:cs="Arial"/>
          <w:sz w:val="22"/>
          <w:szCs w:val="22"/>
        </w:rPr>
        <w:sectPr w:rsidR="00084673" w:rsidSect="00DE02E2">
          <w:headerReference w:type="first" r:id="rId19"/>
          <w:pgSz w:w="11900" w:h="16840" w:code="9"/>
          <w:pgMar w:top="2438" w:right="1418" w:bottom="1701" w:left="1418" w:header="850" w:footer="283" w:gutter="0"/>
          <w:pgBorders>
            <w:top w:val="single" w:sz="4" w:space="10" w:color="333333"/>
            <w:left w:val="single" w:sz="4" w:space="15" w:color="333333"/>
            <w:bottom w:val="single" w:sz="4" w:space="10" w:color="333333"/>
            <w:right w:val="single" w:sz="4" w:space="15" w:color="333333"/>
          </w:pgBorders>
          <w:cols w:space="708"/>
          <w:titlePg/>
          <w:docGrid w:linePitch="326"/>
        </w:sectPr>
      </w:pPr>
      <w:r w:rsidRPr="00315094">
        <w:rPr>
          <w:rFonts w:ascii="Arial" w:hAnsi="Arial" w:cs="Arial"/>
          <w:sz w:val="22"/>
          <w:szCs w:val="22"/>
        </w:rPr>
        <w:t>Ggf. weiteres Informationsmaterial zum Thema Impfen</w:t>
      </w:r>
    </w:p>
    <w:p w14:paraId="4C4F5037" w14:textId="77777777" w:rsidR="00EE5481" w:rsidRDefault="00315094" w:rsidP="00C67E51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709" w:hanging="709"/>
        <w:jc w:val="left"/>
        <w:rPr>
          <w:rFonts w:cs="Arial"/>
          <w:b w:val="0"/>
        </w:rPr>
      </w:pPr>
      <w:bookmarkStart w:id="4" w:name="_Toc92965817"/>
      <w:r>
        <w:rPr>
          <w:rFonts w:cs="Arial"/>
        </w:rPr>
        <w:lastRenderedPageBreak/>
        <w:t>5.</w:t>
      </w:r>
      <w:r>
        <w:rPr>
          <w:rFonts w:cs="Arial"/>
        </w:rPr>
        <w:tab/>
      </w:r>
      <w:r w:rsidR="00EE5481" w:rsidRPr="00E74222">
        <w:rPr>
          <w:rFonts w:cs="Arial"/>
        </w:rPr>
        <w:t>Verfahren</w:t>
      </w:r>
      <w:bookmarkEnd w:id="4"/>
    </w:p>
    <w:p w14:paraId="19C51A43" w14:textId="52A3B17A" w:rsidR="007960C7" w:rsidRPr="00315094" w:rsidRDefault="00EF29BC" w:rsidP="00196970">
      <w:pPr>
        <w:pStyle w:val="Listenabsatz"/>
        <w:numPr>
          <w:ilvl w:val="1"/>
          <w:numId w:val="20"/>
        </w:numPr>
        <w:spacing w:after="60"/>
        <w:ind w:left="709" w:hanging="709"/>
        <w:outlineLvl w:val="0"/>
        <w:rPr>
          <w:rFonts w:ascii="Arial" w:hAnsi="Arial" w:cs="Arial"/>
          <w:b/>
          <w:sz w:val="22"/>
        </w:rPr>
      </w:pPr>
      <w:bookmarkStart w:id="5" w:name="_Toc92965818"/>
      <w:r w:rsidRPr="00315094">
        <w:rPr>
          <w:rFonts w:ascii="Arial" w:hAnsi="Arial" w:cs="Arial"/>
          <w:b/>
          <w:sz w:val="22"/>
        </w:rPr>
        <w:t>Vorbereitung</w:t>
      </w:r>
      <w:r w:rsidR="008D43A8">
        <w:rPr>
          <w:rFonts w:ascii="Arial" w:hAnsi="Arial" w:cs="Arial"/>
          <w:b/>
          <w:sz w:val="22"/>
        </w:rPr>
        <w:t xml:space="preserve"> der Applikation</w:t>
      </w:r>
      <w:bookmarkEnd w:id="5"/>
    </w:p>
    <w:p w14:paraId="6FAD1141" w14:textId="585F177C" w:rsidR="008D43A8" w:rsidRPr="008D43A8" w:rsidRDefault="008D43A8" w:rsidP="008D43A8">
      <w:pPr>
        <w:pStyle w:val="Listenabsatz"/>
        <w:numPr>
          <w:ilvl w:val="2"/>
          <w:numId w:val="21"/>
        </w:numPr>
        <w:spacing w:before="60" w:after="6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Nach Angaben des Herstellers aufgezogene Spritze liegt zur Applikation bereit</w:t>
      </w:r>
    </w:p>
    <w:p w14:paraId="722C10DD" w14:textId="577672DC" w:rsidR="008D43A8" w:rsidRDefault="00E96123" w:rsidP="00E96123">
      <w:pPr>
        <w:pStyle w:val="Listenabsatz"/>
        <w:numPr>
          <w:ilvl w:val="0"/>
          <w:numId w:val="25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Eindeutig gekennzeichnete </w:t>
      </w:r>
      <w:r w:rsidR="003835C5">
        <w:rPr>
          <w:rFonts w:ascii="Arial" w:hAnsi="Arial" w:cs="Arial"/>
          <w:sz w:val="22"/>
        </w:rPr>
        <w:t>Nierenschale mit vorbereiteten S</w:t>
      </w:r>
      <w:r>
        <w:rPr>
          <w:rFonts w:ascii="Arial" w:hAnsi="Arial" w:cs="Arial"/>
          <w:sz w:val="22"/>
        </w:rPr>
        <w:t>pritzen</w:t>
      </w:r>
    </w:p>
    <w:p w14:paraId="76215203" w14:textId="3EE2EFD8" w:rsidR="0080426A" w:rsidRDefault="0080426A" w:rsidP="00E96123">
      <w:pPr>
        <w:pStyle w:val="Listenabsatz"/>
        <w:numPr>
          <w:ilvl w:val="0"/>
          <w:numId w:val="25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Herstellungsprotokoll beiliegend</w:t>
      </w:r>
    </w:p>
    <w:p w14:paraId="2317FB6D" w14:textId="1CAC93CF" w:rsidR="0080426A" w:rsidRPr="00E96123" w:rsidRDefault="0080426A" w:rsidP="00E96123">
      <w:pPr>
        <w:pStyle w:val="Listenabsatz"/>
        <w:numPr>
          <w:ilvl w:val="0"/>
          <w:numId w:val="25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Impfaufkleber</w:t>
      </w:r>
    </w:p>
    <w:p w14:paraId="34919C3A" w14:textId="7C055B90" w:rsidR="007960C7" w:rsidRPr="00315094" w:rsidRDefault="007960C7" w:rsidP="00315094">
      <w:pPr>
        <w:pStyle w:val="Listenabsatz"/>
        <w:numPr>
          <w:ilvl w:val="2"/>
          <w:numId w:val="21"/>
        </w:numPr>
        <w:spacing w:before="60" w:after="60"/>
        <w:contextualSpacing w:val="0"/>
        <w:rPr>
          <w:rFonts w:ascii="Arial" w:hAnsi="Arial" w:cs="Arial"/>
          <w:sz w:val="22"/>
        </w:rPr>
      </w:pPr>
      <w:r w:rsidRPr="00315094">
        <w:rPr>
          <w:rFonts w:ascii="Arial" w:hAnsi="Arial" w:cs="Arial"/>
          <w:sz w:val="22"/>
        </w:rPr>
        <w:t>Schutzkittel anziehen</w:t>
      </w:r>
    </w:p>
    <w:p w14:paraId="512319B0" w14:textId="1287E646" w:rsidR="007960C7" w:rsidRDefault="007960C7" w:rsidP="00315094">
      <w:pPr>
        <w:pStyle w:val="Listenabsatz"/>
        <w:numPr>
          <w:ilvl w:val="2"/>
          <w:numId w:val="21"/>
        </w:numPr>
        <w:spacing w:before="60" w:after="60"/>
        <w:contextualSpacing w:val="0"/>
        <w:rPr>
          <w:rFonts w:ascii="Arial" w:hAnsi="Arial" w:cs="Arial"/>
          <w:sz w:val="22"/>
        </w:rPr>
      </w:pPr>
      <w:r w:rsidRPr="00315094">
        <w:rPr>
          <w:rFonts w:ascii="Arial" w:hAnsi="Arial" w:cs="Arial"/>
          <w:sz w:val="22"/>
        </w:rPr>
        <w:t xml:space="preserve">Hände </w:t>
      </w:r>
      <w:r w:rsidR="00A92FA5">
        <w:rPr>
          <w:rFonts w:ascii="Arial" w:hAnsi="Arial" w:cs="Arial"/>
          <w:sz w:val="22"/>
        </w:rPr>
        <w:t>desinfizieren</w:t>
      </w:r>
    </w:p>
    <w:p w14:paraId="0299CE7F" w14:textId="3A3C947D" w:rsidR="00A92FA5" w:rsidRDefault="00A92FA5" w:rsidP="00A92FA5">
      <w:pPr>
        <w:pStyle w:val="Listenabsatz"/>
        <w:numPr>
          <w:ilvl w:val="0"/>
          <w:numId w:val="25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Geeignetes Händedesinfektionsmittel</w:t>
      </w:r>
    </w:p>
    <w:p w14:paraId="4119652A" w14:textId="0D5CDDBC" w:rsidR="00A92FA5" w:rsidRPr="00315094" w:rsidRDefault="00A92FA5" w:rsidP="00A92FA5">
      <w:pPr>
        <w:pStyle w:val="Listenabsatz"/>
        <w:numPr>
          <w:ilvl w:val="0"/>
          <w:numId w:val="25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Desinfektionsmittel vollständig abtrocknen lassen</w:t>
      </w:r>
    </w:p>
    <w:p w14:paraId="4A9D4CC1" w14:textId="224CD20B" w:rsidR="007960C7" w:rsidRPr="00EF29BC" w:rsidRDefault="00373E76" w:rsidP="00315094">
      <w:pPr>
        <w:pStyle w:val="Listenabsatz"/>
        <w:numPr>
          <w:ilvl w:val="2"/>
          <w:numId w:val="21"/>
        </w:numPr>
        <w:spacing w:before="60" w:after="6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Ggf. m</w:t>
      </w:r>
      <w:r w:rsidR="007960C7" w:rsidRPr="00EF29BC">
        <w:rPr>
          <w:rFonts w:ascii="Arial" w:hAnsi="Arial" w:cs="Arial"/>
          <w:sz w:val="22"/>
        </w:rPr>
        <w:t>edizinische Einmalhandschuhe anziehen</w:t>
      </w:r>
    </w:p>
    <w:p w14:paraId="0F965D76" w14:textId="77777777" w:rsidR="007960C7" w:rsidRPr="00EF29BC" w:rsidRDefault="007960C7" w:rsidP="00315094">
      <w:pPr>
        <w:pStyle w:val="Listenabsatz"/>
        <w:numPr>
          <w:ilvl w:val="2"/>
          <w:numId w:val="21"/>
        </w:numPr>
        <w:spacing w:before="60" w:after="60"/>
        <w:contextualSpacing w:val="0"/>
        <w:rPr>
          <w:rFonts w:ascii="Arial" w:hAnsi="Arial" w:cs="Arial"/>
          <w:sz w:val="22"/>
        </w:rPr>
      </w:pPr>
      <w:r w:rsidRPr="00EF29BC">
        <w:rPr>
          <w:rFonts w:ascii="Arial" w:hAnsi="Arial" w:cs="Arial"/>
          <w:sz w:val="22"/>
        </w:rPr>
        <w:t>Sichtkontrolle der Spritze</w:t>
      </w:r>
    </w:p>
    <w:p w14:paraId="19C3C804" w14:textId="051918A8" w:rsidR="007960C7" w:rsidRDefault="00E41D06" w:rsidP="002F55F2">
      <w:pPr>
        <w:pStyle w:val="Listenabsatz"/>
        <w:numPr>
          <w:ilvl w:val="0"/>
          <w:numId w:val="8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Inhalt der Spritze </w:t>
      </w:r>
      <w:r w:rsidR="001765E0">
        <w:rPr>
          <w:rFonts w:ascii="Arial" w:hAnsi="Arial" w:cs="Arial"/>
          <w:sz w:val="22"/>
        </w:rPr>
        <w:t xml:space="preserve">ist frei von Fremdköperpartikeln und </w:t>
      </w:r>
      <w:r>
        <w:rPr>
          <w:rFonts w:ascii="Arial" w:hAnsi="Arial" w:cs="Arial"/>
          <w:sz w:val="22"/>
        </w:rPr>
        <w:t xml:space="preserve">variiert </w:t>
      </w:r>
      <w:r w:rsidR="001765E0">
        <w:rPr>
          <w:rFonts w:ascii="Arial" w:hAnsi="Arial" w:cs="Arial"/>
          <w:sz w:val="22"/>
        </w:rPr>
        <w:t xml:space="preserve">im Aussehen </w:t>
      </w:r>
      <w:r>
        <w:rPr>
          <w:rFonts w:ascii="Arial" w:hAnsi="Arial" w:cs="Arial"/>
          <w:sz w:val="22"/>
        </w:rPr>
        <w:t>je</w:t>
      </w:r>
      <w:r w:rsidR="00E96123">
        <w:rPr>
          <w:rFonts w:ascii="Arial" w:hAnsi="Arial" w:cs="Arial"/>
          <w:sz w:val="22"/>
        </w:rPr>
        <w:t xml:space="preserve"> nach Impfstoff</w:t>
      </w:r>
    </w:p>
    <w:p w14:paraId="638EEA01" w14:textId="2E3DE697" w:rsidR="003835C5" w:rsidRDefault="003835C5" w:rsidP="003835C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Comirnaty</w:t>
      </w:r>
      <w:r w:rsidR="00584154" w:rsidRPr="00584154">
        <w:rPr>
          <w:rFonts w:ascii="Arial" w:hAnsi="Arial" w:cs="Arial"/>
          <w:sz w:val="22"/>
          <w:vertAlign w:val="superscript"/>
        </w:rPr>
        <w:t>®</w:t>
      </w:r>
      <w:r w:rsidR="007E7A8F">
        <w:rPr>
          <w:rFonts w:ascii="Arial" w:hAnsi="Arial" w:cs="Arial"/>
          <w:sz w:val="22"/>
        </w:rPr>
        <w:t xml:space="preserve"> (alle Varianten)</w:t>
      </w:r>
      <w:r>
        <w:rPr>
          <w:rFonts w:ascii="Arial" w:hAnsi="Arial" w:cs="Arial"/>
          <w:sz w:val="22"/>
        </w:rPr>
        <w:t>: weiße bis grauweiße Dispersion</w:t>
      </w:r>
    </w:p>
    <w:p w14:paraId="7CB410E3" w14:textId="2AD92BB5" w:rsidR="003835C5" w:rsidRDefault="003835C5" w:rsidP="003835C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Spikevax</w:t>
      </w:r>
      <w:r w:rsidRPr="00584154">
        <w:rPr>
          <w:rFonts w:ascii="Arial" w:hAnsi="Arial" w:cs="Arial"/>
          <w:sz w:val="22"/>
          <w:vertAlign w:val="superscript"/>
        </w:rPr>
        <w:t>®</w:t>
      </w:r>
      <w:r w:rsidR="007E7A8F">
        <w:rPr>
          <w:rFonts w:ascii="Arial" w:hAnsi="Arial" w:cs="Arial"/>
          <w:sz w:val="22"/>
        </w:rPr>
        <w:t xml:space="preserve"> (alle Varianten)</w:t>
      </w:r>
      <w:r>
        <w:rPr>
          <w:rFonts w:ascii="Arial" w:hAnsi="Arial" w:cs="Arial"/>
          <w:sz w:val="22"/>
        </w:rPr>
        <w:t>: weiße bis cremefarbige Dispersion</w:t>
      </w:r>
    </w:p>
    <w:p w14:paraId="22F8BD37" w14:textId="0A306423" w:rsidR="003835C5" w:rsidRPr="00F731D3" w:rsidRDefault="003835C5" w:rsidP="003835C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COVID-19-Vaccin</w:t>
      </w:r>
      <w:r w:rsidR="00584154">
        <w:rPr>
          <w:rFonts w:ascii="Arial" w:hAnsi="Arial" w:cs="Arial"/>
          <w:sz w:val="22"/>
          <w:szCs w:val="22"/>
        </w:rPr>
        <w:t>e Janssen</w:t>
      </w:r>
      <w:r w:rsidRPr="00CA056E">
        <w:rPr>
          <w:rFonts w:ascii="Arial" w:hAnsi="Arial" w:cs="Arial"/>
          <w:sz w:val="22"/>
          <w:szCs w:val="22"/>
        </w:rPr>
        <w:t xml:space="preserve">: </w:t>
      </w:r>
      <w:r w:rsidRPr="006D2368">
        <w:rPr>
          <w:rFonts w:ascii="Arial" w:hAnsi="Arial" w:cs="Arial"/>
          <w:sz w:val="22"/>
          <w:szCs w:val="22"/>
        </w:rPr>
        <w:t xml:space="preserve">farblose bis leicht gelbe, sowie klare bis </w:t>
      </w:r>
      <w:r w:rsidR="00F731D3">
        <w:rPr>
          <w:rFonts w:ascii="Arial" w:hAnsi="Arial" w:cs="Arial"/>
          <w:sz w:val="22"/>
          <w:szCs w:val="22"/>
        </w:rPr>
        <w:t>stark</w:t>
      </w:r>
      <w:r w:rsidRPr="006D2368">
        <w:rPr>
          <w:rFonts w:ascii="Arial" w:hAnsi="Arial" w:cs="Arial"/>
          <w:sz w:val="22"/>
          <w:szCs w:val="22"/>
        </w:rPr>
        <w:t xml:space="preserve"> opaleszierende Suspension</w:t>
      </w:r>
    </w:p>
    <w:p w14:paraId="68555EDE" w14:textId="11B08B61" w:rsidR="00F731D3" w:rsidRPr="001765E0" w:rsidRDefault="00F731D3" w:rsidP="003835C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Nuvaxovid</w:t>
      </w:r>
      <w:r w:rsidRPr="00F731D3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>: farblose bis leicht gelbliche, sowie klare bis leicht opaleszente Dispersion</w:t>
      </w:r>
    </w:p>
    <w:p w14:paraId="3CDFB51F" w14:textId="5DC7EB51" w:rsidR="001765E0" w:rsidRPr="00791C2E" w:rsidRDefault="001765E0" w:rsidP="003835C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2"/>
        </w:rPr>
      </w:pPr>
      <w:r w:rsidRPr="00791C2E">
        <w:rPr>
          <w:rFonts w:ascii="Arial" w:hAnsi="Arial" w:cs="Arial"/>
          <w:sz w:val="22"/>
          <w:szCs w:val="22"/>
        </w:rPr>
        <w:t>COVID-19 Vaccine</w:t>
      </w:r>
      <w:r w:rsidR="00ED5349" w:rsidRPr="00791C2E">
        <w:rPr>
          <w:rFonts w:ascii="Arial" w:hAnsi="Arial" w:cs="Arial"/>
          <w:sz w:val="22"/>
          <w:szCs w:val="22"/>
        </w:rPr>
        <w:t xml:space="preserve"> (in</w:t>
      </w:r>
      <w:r w:rsidR="00ED5349" w:rsidRPr="00791C2E">
        <w:rPr>
          <w:rFonts w:ascii="Arial" w:hAnsi="Arial" w:cs="Arial"/>
          <w:sz w:val="22"/>
          <w:szCs w:val="22"/>
        </w:rPr>
        <w:softHyphen/>
        <w:t>ac</w:t>
      </w:r>
      <w:r w:rsidR="00ED5349" w:rsidRPr="00791C2E">
        <w:rPr>
          <w:rFonts w:ascii="Arial" w:hAnsi="Arial" w:cs="Arial"/>
          <w:sz w:val="22"/>
          <w:szCs w:val="22"/>
        </w:rPr>
        <w:softHyphen/>
        <w:t>ti</w:t>
      </w:r>
      <w:r w:rsidR="00ED5349" w:rsidRPr="00791C2E">
        <w:rPr>
          <w:rFonts w:ascii="Arial" w:hAnsi="Arial" w:cs="Arial"/>
          <w:sz w:val="22"/>
          <w:szCs w:val="22"/>
        </w:rPr>
        <w:softHyphen/>
        <w:t>vat</w:t>
      </w:r>
      <w:r w:rsidR="00ED5349" w:rsidRPr="00791C2E">
        <w:rPr>
          <w:rFonts w:ascii="Arial" w:hAnsi="Arial" w:cs="Arial"/>
          <w:sz w:val="22"/>
          <w:szCs w:val="22"/>
        </w:rPr>
        <w:softHyphen/>
        <w:t>ed, ad</w:t>
      </w:r>
      <w:r w:rsidR="00ED5349" w:rsidRPr="00791C2E">
        <w:rPr>
          <w:rFonts w:ascii="Arial" w:hAnsi="Arial" w:cs="Arial"/>
          <w:sz w:val="22"/>
          <w:szCs w:val="22"/>
        </w:rPr>
        <w:softHyphen/>
        <w:t>ju</w:t>
      </w:r>
      <w:r w:rsidR="00ED5349" w:rsidRPr="00791C2E">
        <w:rPr>
          <w:rFonts w:ascii="Arial" w:hAnsi="Arial" w:cs="Arial"/>
          <w:sz w:val="22"/>
          <w:szCs w:val="22"/>
        </w:rPr>
        <w:softHyphen/>
        <w:t>vant</w:t>
      </w:r>
      <w:r w:rsidR="00ED5349" w:rsidRPr="00791C2E">
        <w:rPr>
          <w:rFonts w:ascii="Arial" w:hAnsi="Arial" w:cs="Arial"/>
          <w:sz w:val="22"/>
          <w:szCs w:val="22"/>
        </w:rPr>
        <w:softHyphen/>
        <w:t>ed)</w:t>
      </w:r>
      <w:r w:rsidRPr="00791C2E">
        <w:rPr>
          <w:rFonts w:ascii="Arial" w:hAnsi="Arial" w:cs="Arial"/>
          <w:sz w:val="22"/>
          <w:szCs w:val="22"/>
        </w:rPr>
        <w:t xml:space="preserve"> Valneva: weiße bis nicht reinweiße Suspension</w:t>
      </w:r>
    </w:p>
    <w:p w14:paraId="06DCF934" w14:textId="3BA3B555" w:rsidR="007960C7" w:rsidRPr="003835C5" w:rsidRDefault="007960C7" w:rsidP="002F55F2">
      <w:pPr>
        <w:pStyle w:val="Listenabsatz"/>
        <w:numPr>
          <w:ilvl w:val="0"/>
          <w:numId w:val="8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 w:rsidRPr="003835C5">
        <w:rPr>
          <w:rFonts w:ascii="Arial" w:hAnsi="Arial" w:cs="Arial"/>
          <w:sz w:val="22"/>
        </w:rPr>
        <w:t xml:space="preserve">Dokumentation auf dem </w:t>
      </w:r>
      <w:r w:rsidR="003835C5" w:rsidRPr="003835C5">
        <w:rPr>
          <w:rFonts w:ascii="Arial" w:hAnsi="Arial" w:cs="Arial"/>
          <w:sz w:val="22"/>
        </w:rPr>
        <w:t xml:space="preserve">jeweiligen </w:t>
      </w:r>
      <w:r w:rsidRPr="003835C5">
        <w:rPr>
          <w:rFonts w:ascii="Arial" w:hAnsi="Arial" w:cs="Arial"/>
          <w:sz w:val="22"/>
        </w:rPr>
        <w:t>Dokumentationsbogen</w:t>
      </w:r>
    </w:p>
    <w:p w14:paraId="6650F8C2" w14:textId="07A14122" w:rsidR="007960C7" w:rsidRPr="00EF29BC" w:rsidRDefault="007960C7" w:rsidP="00315094">
      <w:pPr>
        <w:pStyle w:val="Listenabsatz"/>
        <w:numPr>
          <w:ilvl w:val="2"/>
          <w:numId w:val="21"/>
        </w:numPr>
        <w:spacing w:before="60" w:after="60"/>
        <w:contextualSpacing w:val="0"/>
        <w:rPr>
          <w:rFonts w:ascii="Arial" w:hAnsi="Arial" w:cs="Arial"/>
          <w:sz w:val="22"/>
        </w:rPr>
      </w:pPr>
      <w:r w:rsidRPr="00EF29BC">
        <w:rPr>
          <w:rFonts w:ascii="Arial" w:hAnsi="Arial" w:cs="Arial"/>
          <w:sz w:val="22"/>
        </w:rPr>
        <w:t>Patient</w:t>
      </w:r>
      <w:r w:rsidR="00EF5E76">
        <w:rPr>
          <w:rFonts w:ascii="Arial" w:hAnsi="Arial" w:cs="Arial"/>
          <w:sz w:val="22"/>
        </w:rPr>
        <w:t>/in</w:t>
      </w:r>
      <w:r w:rsidR="00584154">
        <w:rPr>
          <w:rFonts w:ascii="Arial" w:hAnsi="Arial" w:cs="Arial"/>
          <w:sz w:val="22"/>
        </w:rPr>
        <w:t xml:space="preserve"> auf Stuhl bzw. </w:t>
      </w:r>
      <w:r w:rsidRPr="00EF29BC">
        <w:rPr>
          <w:rFonts w:ascii="Arial" w:hAnsi="Arial" w:cs="Arial"/>
          <w:sz w:val="22"/>
        </w:rPr>
        <w:t>Liege setzen</w:t>
      </w:r>
      <w:r w:rsidR="001930A6">
        <w:rPr>
          <w:rFonts w:ascii="Arial" w:hAnsi="Arial" w:cs="Arial"/>
          <w:sz w:val="22"/>
        </w:rPr>
        <w:t xml:space="preserve"> oder legen</w:t>
      </w:r>
    </w:p>
    <w:p w14:paraId="4B642582" w14:textId="77777777" w:rsidR="007960C7" w:rsidRPr="00EF29BC" w:rsidRDefault="007960C7" w:rsidP="00315094">
      <w:pPr>
        <w:pStyle w:val="Listenabsatz"/>
        <w:numPr>
          <w:ilvl w:val="2"/>
          <w:numId w:val="21"/>
        </w:numPr>
        <w:spacing w:before="60" w:after="60"/>
        <w:contextualSpacing w:val="0"/>
        <w:rPr>
          <w:rFonts w:ascii="Arial" w:hAnsi="Arial" w:cs="Arial"/>
          <w:sz w:val="22"/>
        </w:rPr>
      </w:pPr>
      <w:r w:rsidRPr="00EF29BC">
        <w:rPr>
          <w:rFonts w:ascii="Arial" w:hAnsi="Arial" w:cs="Arial"/>
          <w:sz w:val="22"/>
        </w:rPr>
        <w:t>Oberarm auswählen</w:t>
      </w:r>
    </w:p>
    <w:p w14:paraId="79E96808" w14:textId="1B336613" w:rsidR="003F55E5" w:rsidRDefault="007960C7" w:rsidP="003F55E5">
      <w:pPr>
        <w:pStyle w:val="Listenabsatz"/>
        <w:numPr>
          <w:ilvl w:val="0"/>
          <w:numId w:val="9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Linker Oberarm bei Rechtshändern und umgekehrt</w:t>
      </w:r>
    </w:p>
    <w:p w14:paraId="1DDFAADD" w14:textId="0265F9E8" w:rsidR="003F55E5" w:rsidRPr="003F55E5" w:rsidRDefault="003F55E5" w:rsidP="003F55E5">
      <w:pPr>
        <w:spacing w:before="60" w:after="60"/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Aber:</w:t>
      </w:r>
    </w:p>
    <w:p w14:paraId="7884475B" w14:textId="60288F68" w:rsidR="008660FA" w:rsidRPr="0064217B" w:rsidRDefault="008660FA" w:rsidP="0064217B">
      <w:pPr>
        <w:pStyle w:val="Listenabsatz"/>
        <w:numPr>
          <w:ilvl w:val="0"/>
          <w:numId w:val="31"/>
        </w:numPr>
        <w:spacing w:before="60" w:after="60"/>
        <w:contextualSpacing w:val="0"/>
        <w:rPr>
          <w:rFonts w:ascii="Arial" w:hAnsi="Arial" w:cs="Arial"/>
          <w:sz w:val="22"/>
        </w:rPr>
      </w:pPr>
      <w:r w:rsidRPr="0064217B">
        <w:rPr>
          <w:rFonts w:ascii="Arial" w:hAnsi="Arial" w:cs="Arial"/>
          <w:sz w:val="22"/>
        </w:rPr>
        <w:t>Injektionen in tätowierte Haut</w:t>
      </w:r>
      <w:r w:rsidR="00584154" w:rsidRPr="0064217B">
        <w:rPr>
          <w:rFonts w:ascii="Arial" w:hAnsi="Arial" w:cs="Arial"/>
          <w:sz w:val="22"/>
        </w:rPr>
        <w:t>, Narben</w:t>
      </w:r>
      <w:r w:rsidRPr="0064217B">
        <w:rPr>
          <w:rFonts w:ascii="Arial" w:hAnsi="Arial" w:cs="Arial"/>
          <w:sz w:val="22"/>
        </w:rPr>
        <w:t xml:space="preserve"> oder in Muttermale vermeiden</w:t>
      </w:r>
    </w:p>
    <w:p w14:paraId="1574017F" w14:textId="54395B03" w:rsidR="008660FA" w:rsidRPr="0064217B" w:rsidRDefault="008660FA" w:rsidP="0064217B">
      <w:pPr>
        <w:pStyle w:val="Listenabsatz"/>
        <w:numPr>
          <w:ilvl w:val="0"/>
          <w:numId w:val="31"/>
        </w:numPr>
        <w:spacing w:before="60" w:after="60"/>
        <w:contextualSpacing w:val="0"/>
        <w:rPr>
          <w:rFonts w:ascii="Arial" w:hAnsi="Arial" w:cs="Arial"/>
          <w:sz w:val="22"/>
        </w:rPr>
      </w:pPr>
      <w:r w:rsidRPr="0064217B">
        <w:rPr>
          <w:rFonts w:ascii="Arial" w:hAnsi="Arial"/>
          <w:color w:val="000000"/>
          <w:sz w:val="22"/>
        </w:rPr>
        <w:t xml:space="preserve">Bei </w:t>
      </w:r>
      <w:r w:rsidR="00AF6902" w:rsidRPr="0064217B">
        <w:rPr>
          <w:rFonts w:ascii="Arial" w:hAnsi="Arial"/>
          <w:color w:val="000000"/>
          <w:sz w:val="22"/>
        </w:rPr>
        <w:t xml:space="preserve">Brustkrebspatientinnen </w:t>
      </w:r>
      <w:r w:rsidRPr="0064217B">
        <w:rPr>
          <w:rFonts w:ascii="Arial" w:hAnsi="Arial"/>
          <w:color w:val="000000"/>
          <w:sz w:val="22"/>
        </w:rPr>
        <w:t>gegenüberliegende</w:t>
      </w:r>
      <w:r w:rsidR="00AF6902" w:rsidRPr="0064217B">
        <w:rPr>
          <w:rFonts w:ascii="Arial" w:hAnsi="Arial"/>
          <w:color w:val="000000"/>
          <w:sz w:val="22"/>
        </w:rPr>
        <w:t xml:space="preserve">n Arm </w:t>
      </w:r>
      <w:r w:rsidRPr="0064217B">
        <w:rPr>
          <w:rFonts w:ascii="Arial" w:hAnsi="Arial"/>
          <w:color w:val="000000"/>
          <w:sz w:val="22"/>
        </w:rPr>
        <w:t>wählen</w:t>
      </w:r>
    </w:p>
    <w:p w14:paraId="3765740E" w14:textId="227EAF11" w:rsidR="003F55E5" w:rsidRPr="0064217B" w:rsidRDefault="003F55E5" w:rsidP="0064217B">
      <w:pPr>
        <w:pStyle w:val="Listenabsatz"/>
        <w:numPr>
          <w:ilvl w:val="0"/>
          <w:numId w:val="31"/>
        </w:numPr>
        <w:spacing w:before="60" w:after="60"/>
        <w:contextualSpacing w:val="0"/>
        <w:rPr>
          <w:rFonts w:ascii="Arial" w:hAnsi="Arial" w:cs="Arial"/>
          <w:sz w:val="22"/>
        </w:rPr>
      </w:pPr>
      <w:r w:rsidRPr="0064217B">
        <w:rPr>
          <w:rFonts w:ascii="Arial" w:hAnsi="Arial"/>
          <w:color w:val="000000"/>
          <w:sz w:val="22"/>
        </w:rPr>
        <w:t>Bei krankem und gesundem Arm immer in den gesunden Arm impfen</w:t>
      </w:r>
    </w:p>
    <w:p w14:paraId="7FD3FB08" w14:textId="77777777" w:rsidR="007960C7" w:rsidRPr="007960C7" w:rsidRDefault="007113D5" w:rsidP="002F55F2">
      <w:pPr>
        <w:pStyle w:val="Listenabsatz"/>
        <w:numPr>
          <w:ilvl w:val="0"/>
          <w:numId w:val="9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Einstichstelle frei</w:t>
      </w:r>
      <w:r w:rsidR="007960C7">
        <w:rPr>
          <w:rFonts w:ascii="Arial" w:hAnsi="Arial" w:cs="Arial"/>
          <w:sz w:val="22"/>
        </w:rPr>
        <w:t>machen</w:t>
      </w:r>
    </w:p>
    <w:p w14:paraId="02526303" w14:textId="77777777" w:rsidR="007960C7" w:rsidRPr="00EF29BC" w:rsidRDefault="007960C7" w:rsidP="00315094">
      <w:pPr>
        <w:pStyle w:val="Listenabsatz"/>
        <w:numPr>
          <w:ilvl w:val="2"/>
          <w:numId w:val="21"/>
        </w:numPr>
        <w:spacing w:before="60" w:after="60"/>
        <w:contextualSpacing w:val="0"/>
        <w:rPr>
          <w:rFonts w:ascii="Arial" w:hAnsi="Arial" w:cs="Arial"/>
          <w:sz w:val="22"/>
        </w:rPr>
      </w:pPr>
      <w:r w:rsidRPr="00EF29BC">
        <w:rPr>
          <w:rFonts w:ascii="Arial" w:hAnsi="Arial" w:cs="Arial"/>
          <w:sz w:val="22"/>
        </w:rPr>
        <w:t>Desinfektion der Einstichstelle</w:t>
      </w:r>
    </w:p>
    <w:p w14:paraId="2DAD1C5E" w14:textId="77777777" w:rsidR="007960C7" w:rsidRDefault="007960C7" w:rsidP="002F55F2">
      <w:pPr>
        <w:pStyle w:val="Listenabsatz"/>
        <w:numPr>
          <w:ilvl w:val="0"/>
          <w:numId w:val="10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Hautdesinfektionsmittel (VAH-gelistet)</w:t>
      </w:r>
    </w:p>
    <w:p w14:paraId="6526176B" w14:textId="52FE6533" w:rsidR="007960C7" w:rsidRDefault="007960C7" w:rsidP="002F55F2">
      <w:pPr>
        <w:pStyle w:val="Listenabsatz"/>
        <w:numPr>
          <w:ilvl w:val="0"/>
          <w:numId w:val="10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Sprühen, mit Tupfer abwischen, nochmal sprühen</w:t>
      </w:r>
      <w:r w:rsidR="004F563E">
        <w:rPr>
          <w:rFonts w:ascii="Arial" w:hAnsi="Arial" w:cs="Arial"/>
          <w:sz w:val="22"/>
        </w:rPr>
        <w:t xml:space="preserve"> (ggf. reicht einmal sprühen)</w:t>
      </w:r>
    </w:p>
    <w:p w14:paraId="015D497A" w14:textId="77777777" w:rsidR="007960C7" w:rsidRDefault="007960C7" w:rsidP="002F55F2">
      <w:pPr>
        <w:pStyle w:val="Listenabsatz"/>
        <w:numPr>
          <w:ilvl w:val="0"/>
          <w:numId w:val="10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Desinfektionsmittel volls</w:t>
      </w:r>
      <w:r w:rsidR="00B5095D">
        <w:rPr>
          <w:rFonts w:ascii="Arial" w:hAnsi="Arial" w:cs="Arial"/>
          <w:sz w:val="22"/>
        </w:rPr>
        <w:t xml:space="preserve">tändig abtrocknen </w:t>
      </w:r>
      <w:r>
        <w:rPr>
          <w:rFonts w:ascii="Arial" w:hAnsi="Arial" w:cs="Arial"/>
          <w:sz w:val="22"/>
        </w:rPr>
        <w:t>lassen</w:t>
      </w:r>
    </w:p>
    <w:p w14:paraId="72D88C7B" w14:textId="7E301B7A" w:rsidR="007960C7" w:rsidRPr="00EF29BC" w:rsidRDefault="008D43A8" w:rsidP="00315094">
      <w:pPr>
        <w:pStyle w:val="Listenabsatz"/>
        <w:numPr>
          <w:ilvl w:val="2"/>
          <w:numId w:val="21"/>
        </w:numPr>
        <w:spacing w:before="60" w:after="6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Kanülenkappe</w:t>
      </w:r>
      <w:r w:rsidRPr="00EF29BC">
        <w:rPr>
          <w:rFonts w:ascii="Arial" w:hAnsi="Arial" w:cs="Arial"/>
          <w:sz w:val="22"/>
        </w:rPr>
        <w:t xml:space="preserve"> </w:t>
      </w:r>
      <w:r w:rsidR="007960C7" w:rsidRPr="00EF29BC">
        <w:rPr>
          <w:rFonts w:ascii="Arial" w:hAnsi="Arial" w:cs="Arial"/>
          <w:sz w:val="22"/>
        </w:rPr>
        <w:t xml:space="preserve">der </w:t>
      </w:r>
      <w:r>
        <w:rPr>
          <w:rFonts w:ascii="Arial" w:hAnsi="Arial" w:cs="Arial"/>
          <w:sz w:val="22"/>
        </w:rPr>
        <w:t>Spritze entfernen</w:t>
      </w:r>
    </w:p>
    <w:p w14:paraId="0D88708A" w14:textId="77777777" w:rsidR="007960C7" w:rsidRPr="00EF29BC" w:rsidRDefault="007960C7" w:rsidP="00315094">
      <w:pPr>
        <w:pStyle w:val="Listenabsatz"/>
        <w:numPr>
          <w:ilvl w:val="2"/>
          <w:numId w:val="21"/>
        </w:numPr>
        <w:spacing w:before="60" w:after="60"/>
        <w:contextualSpacing w:val="0"/>
        <w:rPr>
          <w:rFonts w:ascii="Arial" w:hAnsi="Arial" w:cs="Arial"/>
          <w:sz w:val="22"/>
        </w:rPr>
      </w:pPr>
      <w:r w:rsidRPr="00EF29BC">
        <w:rPr>
          <w:rFonts w:ascii="Arial" w:hAnsi="Arial" w:cs="Arial"/>
          <w:sz w:val="22"/>
        </w:rPr>
        <w:t>Einstichstelle ermitteln</w:t>
      </w:r>
    </w:p>
    <w:p w14:paraId="4652131B" w14:textId="77777777" w:rsidR="00EF29BC" w:rsidRPr="00EF29BC" w:rsidRDefault="007113D5" w:rsidP="002F55F2">
      <w:pPr>
        <w:pStyle w:val="Listenabsatz"/>
        <w:numPr>
          <w:ilvl w:val="0"/>
          <w:numId w:val="12"/>
        </w:numPr>
        <w:spacing w:before="60" w:after="60"/>
        <w:ind w:left="993" w:hanging="284"/>
        <w:contextualSpacing w:val="0"/>
        <w:rPr>
          <w:rStyle w:val="ABDAFliessetxt"/>
          <w:rFonts w:cs="Arial"/>
          <w:color w:val="auto"/>
        </w:rPr>
      </w:pPr>
      <w:r>
        <w:rPr>
          <w:rStyle w:val="ABDAFliessetxt"/>
        </w:rPr>
        <w:t>D</w:t>
      </w:r>
      <w:r w:rsidR="00EF29BC">
        <w:rPr>
          <w:rStyle w:val="ABDAFliessetxt"/>
        </w:rPr>
        <w:t>rei Querfinger (ohne Daumen) unterhalb der Schulterhöhe</w:t>
      </w:r>
      <w:r w:rsidR="00EF29BC" w:rsidRPr="00EF29BC">
        <w:rPr>
          <w:rStyle w:val="ABDAFliessetxt"/>
        </w:rPr>
        <w:t xml:space="preserve"> </w:t>
      </w:r>
      <w:r w:rsidR="00EF29BC">
        <w:rPr>
          <w:rStyle w:val="ABDAFliessetxt"/>
        </w:rPr>
        <w:t xml:space="preserve">an der höchsten Erhebung des Deltamuskels </w:t>
      </w:r>
    </w:p>
    <w:p w14:paraId="7028D22B" w14:textId="7FF71181" w:rsidR="00EF29BC" w:rsidRPr="00EF29BC" w:rsidRDefault="00C67E51" w:rsidP="00ED5349">
      <w:pPr>
        <w:pStyle w:val="Listenabsatz"/>
        <w:numPr>
          <w:ilvl w:val="1"/>
          <w:numId w:val="21"/>
        </w:numPr>
        <w:spacing w:before="60" w:after="60"/>
        <w:ind w:left="709" w:hanging="709"/>
        <w:contextualSpacing w:val="0"/>
        <w:outlineLvl w:val="0"/>
        <w:rPr>
          <w:rFonts w:ascii="Arial" w:hAnsi="Arial" w:cs="Arial"/>
          <w:b/>
          <w:sz w:val="22"/>
        </w:rPr>
      </w:pPr>
      <w:r>
        <w:rPr>
          <w:rStyle w:val="ABDAFliessetxt"/>
          <w:rFonts w:cs="Arial"/>
          <w:color w:val="auto"/>
        </w:rPr>
        <w:br w:type="page"/>
      </w:r>
      <w:bookmarkStart w:id="6" w:name="_Toc92965819"/>
      <w:r w:rsidR="00EF29BC" w:rsidRPr="00EF29BC">
        <w:rPr>
          <w:rFonts w:ascii="Arial" w:hAnsi="Arial" w:cs="Arial"/>
          <w:b/>
          <w:sz w:val="22"/>
        </w:rPr>
        <w:lastRenderedPageBreak/>
        <w:t>Applikation</w:t>
      </w:r>
      <w:bookmarkEnd w:id="6"/>
    </w:p>
    <w:p w14:paraId="6913B7B3" w14:textId="77777777" w:rsidR="007960C7" w:rsidRPr="00EF29BC" w:rsidRDefault="00315094" w:rsidP="002F55F2">
      <w:pPr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5.2.1</w:t>
      </w:r>
      <w:r>
        <w:rPr>
          <w:rFonts w:ascii="Arial" w:hAnsi="Arial" w:cs="Arial"/>
          <w:sz w:val="22"/>
        </w:rPr>
        <w:tab/>
      </w:r>
      <w:r w:rsidR="00EF29BC" w:rsidRPr="00EF29BC">
        <w:rPr>
          <w:rFonts w:ascii="Arial" w:hAnsi="Arial" w:cs="Arial"/>
          <w:sz w:val="22"/>
        </w:rPr>
        <w:t>Kanüle einstechen</w:t>
      </w:r>
    </w:p>
    <w:p w14:paraId="347B4670" w14:textId="1F4FB8D0" w:rsidR="00EF29BC" w:rsidRDefault="00EF29BC" w:rsidP="002F55F2">
      <w:pPr>
        <w:pStyle w:val="Listenabsatz"/>
        <w:numPr>
          <w:ilvl w:val="0"/>
          <w:numId w:val="13"/>
        </w:numPr>
        <w:spacing w:before="60" w:after="60"/>
        <w:ind w:left="993" w:hanging="284"/>
        <w:contextualSpacing w:val="0"/>
        <w:rPr>
          <w:rFonts w:ascii="Arial" w:hAnsi="Arial" w:cs="Arial"/>
          <w:sz w:val="22"/>
        </w:rPr>
      </w:pPr>
      <w:r>
        <w:rPr>
          <w:rStyle w:val="ABDAFliessetxt"/>
        </w:rPr>
        <w:t>Arm locker herunterhängen</w:t>
      </w:r>
      <w:r w:rsidR="001930A6">
        <w:rPr>
          <w:rStyle w:val="ABDAFliessetxt"/>
        </w:rPr>
        <w:t>/liegen</w:t>
      </w:r>
      <w:r>
        <w:rPr>
          <w:rStyle w:val="ABDAFliessetxt"/>
        </w:rPr>
        <w:t xml:space="preserve"> lassen</w:t>
      </w:r>
    </w:p>
    <w:p w14:paraId="784A0C8D" w14:textId="77777777" w:rsidR="00EF29BC" w:rsidRPr="00EF29BC" w:rsidRDefault="007113D5" w:rsidP="002F55F2">
      <w:pPr>
        <w:pStyle w:val="Listenabsatz"/>
        <w:numPr>
          <w:ilvl w:val="0"/>
          <w:numId w:val="13"/>
        </w:numPr>
        <w:spacing w:before="60" w:after="60"/>
        <w:ind w:left="993" w:hanging="284"/>
        <w:contextualSpacing w:val="0"/>
        <w:rPr>
          <w:rStyle w:val="ABDAFliessetxt"/>
          <w:rFonts w:cs="Arial"/>
          <w:color w:val="auto"/>
        </w:rPr>
      </w:pPr>
      <w:r>
        <w:rPr>
          <w:rFonts w:ascii="Arial" w:hAnsi="Arial" w:cs="Arial"/>
          <w:sz w:val="22"/>
        </w:rPr>
        <w:t>I</w:t>
      </w:r>
      <w:r w:rsidR="00EF29BC">
        <w:rPr>
          <w:rFonts w:ascii="Arial" w:hAnsi="Arial" w:cs="Arial"/>
          <w:sz w:val="22"/>
        </w:rPr>
        <w:t xml:space="preserve">ntramuskulär in den </w:t>
      </w:r>
      <w:r w:rsidR="00EF29BC">
        <w:rPr>
          <w:rStyle w:val="ABDAFliessetxt"/>
        </w:rPr>
        <w:t>Musculus deltoideus (Deltamuskel)</w:t>
      </w:r>
      <w:r w:rsidR="00EF29BC" w:rsidRPr="00EF29BC">
        <w:rPr>
          <w:rStyle w:val="ABDAFliessetxt"/>
        </w:rPr>
        <w:t xml:space="preserve"> </w:t>
      </w:r>
    </w:p>
    <w:p w14:paraId="0B8F8FE3" w14:textId="546A0278" w:rsidR="00A92FA5" w:rsidRDefault="007113D5" w:rsidP="00F8553C">
      <w:pPr>
        <w:pStyle w:val="Listenabsatz"/>
        <w:numPr>
          <w:ilvl w:val="0"/>
          <w:numId w:val="13"/>
        </w:numPr>
        <w:spacing w:before="60" w:after="60"/>
        <w:ind w:left="993" w:hanging="284"/>
        <w:contextualSpacing w:val="0"/>
        <w:rPr>
          <w:rStyle w:val="ABDAFliessetxt"/>
        </w:rPr>
      </w:pPr>
      <w:r>
        <w:rPr>
          <w:rStyle w:val="ABDAFliessetxt"/>
        </w:rPr>
        <w:t>S</w:t>
      </w:r>
      <w:r w:rsidR="00315094">
        <w:rPr>
          <w:rStyle w:val="ABDAFliessetxt"/>
        </w:rPr>
        <w:t>enkrecht zur Hautoberfläche, ca. 2 cm tief</w:t>
      </w:r>
    </w:p>
    <w:p w14:paraId="543F7DFF" w14:textId="5A1ABA9C" w:rsidR="007370B9" w:rsidRPr="001765E0" w:rsidRDefault="007370B9" w:rsidP="00646E78">
      <w:pPr>
        <w:pStyle w:val="Listenabsatz"/>
        <w:numPr>
          <w:ilvl w:val="0"/>
          <w:numId w:val="13"/>
        </w:numPr>
        <w:spacing w:before="60" w:after="60"/>
        <w:ind w:left="993" w:hanging="284"/>
        <w:contextualSpacing w:val="0"/>
        <w:rPr>
          <w:rStyle w:val="ABDAFliessetxt"/>
          <w:rFonts w:cs="Arial"/>
          <w:szCs w:val="22"/>
        </w:rPr>
      </w:pPr>
      <w:r w:rsidRPr="001765E0">
        <w:rPr>
          <w:rStyle w:val="ABDAFliessetxt"/>
        </w:rPr>
        <w:t>Aspiration (kurzes Ansa</w:t>
      </w:r>
      <w:r w:rsidR="0018416C" w:rsidRPr="001765E0">
        <w:rPr>
          <w:rStyle w:val="ABDAFliessetxt"/>
        </w:rPr>
        <w:t>u</w:t>
      </w:r>
      <w:r w:rsidRPr="001765E0">
        <w:rPr>
          <w:rStyle w:val="ABDAFliessetxt"/>
        </w:rPr>
        <w:t>gen</w:t>
      </w:r>
      <w:r w:rsidR="0018416C" w:rsidRPr="001765E0">
        <w:rPr>
          <w:rStyle w:val="ABDAFliessetxt"/>
        </w:rPr>
        <w:t>,</w:t>
      </w:r>
      <w:r w:rsidR="000E757E" w:rsidRPr="001765E0">
        <w:rPr>
          <w:rStyle w:val="ABDAFliessetxt"/>
        </w:rPr>
        <w:t xml:space="preserve"> um </w:t>
      </w:r>
      <w:r w:rsidR="000E757E" w:rsidRPr="001765E0">
        <w:rPr>
          <w:rFonts w:ascii="Arial" w:hAnsi="Arial" w:cs="Arial"/>
          <w:sz w:val="22"/>
          <w:szCs w:val="22"/>
        </w:rPr>
        <w:t>intravaskuläre Applikationen zu vermeiden)</w:t>
      </w:r>
    </w:p>
    <w:p w14:paraId="195445BE" w14:textId="3C545D64" w:rsidR="00EF29BC" w:rsidRPr="00EF29BC" w:rsidRDefault="00EF29BC" w:rsidP="00315094">
      <w:pPr>
        <w:pStyle w:val="Listenabsatz"/>
        <w:numPr>
          <w:ilvl w:val="2"/>
          <w:numId w:val="21"/>
        </w:numPr>
        <w:spacing w:before="60" w:after="60"/>
        <w:contextualSpacing w:val="0"/>
        <w:rPr>
          <w:rStyle w:val="ABDAFliessetxt"/>
          <w:rFonts w:cs="Arial"/>
          <w:color w:val="auto"/>
        </w:rPr>
      </w:pPr>
      <w:r>
        <w:rPr>
          <w:rStyle w:val="ABDAFliessetxt"/>
        </w:rPr>
        <w:t>Impfstoff injizieren</w:t>
      </w:r>
    </w:p>
    <w:p w14:paraId="51044B5C" w14:textId="1C2D225E" w:rsidR="00EF29BC" w:rsidRPr="00084673" w:rsidRDefault="00584154" w:rsidP="003A517A">
      <w:pPr>
        <w:pStyle w:val="Listenabsatz"/>
        <w:numPr>
          <w:ilvl w:val="0"/>
          <w:numId w:val="14"/>
        </w:numPr>
        <w:spacing w:before="60" w:after="60"/>
        <w:ind w:left="993" w:hanging="284"/>
        <w:contextualSpacing w:val="0"/>
        <w:rPr>
          <w:rStyle w:val="ABDAFliessetxt"/>
          <w:rFonts w:cs="Arial"/>
          <w:color w:val="auto"/>
        </w:rPr>
      </w:pPr>
      <w:r>
        <w:rPr>
          <w:rStyle w:val="ABDAFliessetxt"/>
          <w:rFonts w:cs="Arial"/>
          <w:color w:val="auto"/>
        </w:rPr>
        <w:t>Gleichmäßig</w:t>
      </w:r>
    </w:p>
    <w:p w14:paraId="2CCBF140" w14:textId="77777777" w:rsidR="00EF29BC" w:rsidRPr="00EF29BC" w:rsidRDefault="007113D5" w:rsidP="002F55F2">
      <w:pPr>
        <w:pStyle w:val="Listenabsatz"/>
        <w:numPr>
          <w:ilvl w:val="0"/>
          <w:numId w:val="14"/>
        </w:numPr>
        <w:spacing w:before="60" w:after="60"/>
        <w:ind w:left="993" w:hanging="284"/>
        <w:contextualSpacing w:val="0"/>
        <w:rPr>
          <w:rStyle w:val="ABDAFliessetxt"/>
          <w:rFonts w:cs="Arial"/>
          <w:color w:val="auto"/>
        </w:rPr>
      </w:pPr>
      <w:r>
        <w:rPr>
          <w:rStyle w:val="ABDAFliessetxt"/>
          <w:rFonts w:cs="Arial"/>
          <w:color w:val="auto"/>
        </w:rPr>
        <w:t>V</w:t>
      </w:r>
      <w:r w:rsidR="00EF29BC">
        <w:rPr>
          <w:rStyle w:val="ABDAFliessetxt"/>
          <w:rFonts w:cs="Arial"/>
          <w:color w:val="auto"/>
        </w:rPr>
        <w:t>ollständig</w:t>
      </w:r>
    </w:p>
    <w:p w14:paraId="33C4A777" w14:textId="66C17730" w:rsidR="002F55F2" w:rsidRPr="00D11580" w:rsidRDefault="00EF29BC" w:rsidP="00D11580">
      <w:pPr>
        <w:pStyle w:val="Listenabsatz"/>
        <w:numPr>
          <w:ilvl w:val="2"/>
          <w:numId w:val="21"/>
        </w:numPr>
        <w:spacing w:before="60" w:after="60"/>
        <w:contextualSpacing w:val="0"/>
        <w:rPr>
          <w:rFonts w:ascii="Arial" w:hAnsi="Arial" w:cs="Arial"/>
          <w:sz w:val="22"/>
        </w:rPr>
      </w:pPr>
      <w:r w:rsidRPr="00EF29BC">
        <w:rPr>
          <w:rFonts w:ascii="Arial" w:hAnsi="Arial" w:cs="Arial"/>
          <w:sz w:val="22"/>
        </w:rPr>
        <w:t>Kanüle entfernen</w:t>
      </w:r>
      <w:r w:rsidR="009D56C9">
        <w:rPr>
          <w:rFonts w:ascii="Arial" w:hAnsi="Arial" w:cs="Arial"/>
          <w:sz w:val="22"/>
        </w:rPr>
        <w:br/>
      </w:r>
    </w:p>
    <w:p w14:paraId="1A593E33" w14:textId="77777777" w:rsidR="00EF29BC" w:rsidRPr="002F55F2" w:rsidRDefault="00EF29BC" w:rsidP="00196970">
      <w:pPr>
        <w:pStyle w:val="Listenabsatz"/>
        <w:numPr>
          <w:ilvl w:val="1"/>
          <w:numId w:val="21"/>
        </w:numPr>
        <w:spacing w:before="60" w:after="60"/>
        <w:ind w:left="709" w:hanging="709"/>
        <w:contextualSpacing w:val="0"/>
        <w:outlineLvl w:val="0"/>
        <w:rPr>
          <w:rFonts w:ascii="Arial" w:hAnsi="Arial" w:cs="Arial"/>
          <w:b/>
          <w:sz w:val="22"/>
        </w:rPr>
      </w:pPr>
      <w:bookmarkStart w:id="7" w:name="_Toc92965820"/>
      <w:r w:rsidRPr="002F55F2">
        <w:rPr>
          <w:rFonts w:ascii="Arial" w:hAnsi="Arial" w:cs="Arial"/>
          <w:b/>
          <w:sz w:val="22"/>
        </w:rPr>
        <w:t>Nachsorge</w:t>
      </w:r>
      <w:bookmarkEnd w:id="7"/>
    </w:p>
    <w:p w14:paraId="6CB3E651" w14:textId="36042976" w:rsidR="00EF29BC" w:rsidRPr="00315094" w:rsidRDefault="001930A6" w:rsidP="001930A6">
      <w:pPr>
        <w:pStyle w:val="Listenabsatz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Zellstofft</w:t>
      </w:r>
      <w:r w:rsidR="00EF29BC" w:rsidRPr="00315094">
        <w:rPr>
          <w:rFonts w:ascii="Arial" w:hAnsi="Arial" w:cs="Arial"/>
          <w:sz w:val="22"/>
        </w:rPr>
        <w:t xml:space="preserve">upfer </w:t>
      </w:r>
      <w:r w:rsidR="005D5371">
        <w:rPr>
          <w:rFonts w:ascii="Arial" w:hAnsi="Arial" w:cs="Arial"/>
          <w:sz w:val="22"/>
        </w:rPr>
        <w:t xml:space="preserve">sanft </w:t>
      </w:r>
      <w:r w:rsidR="00EF29BC" w:rsidRPr="00315094">
        <w:rPr>
          <w:rFonts w:ascii="Arial" w:hAnsi="Arial" w:cs="Arial"/>
          <w:sz w:val="22"/>
        </w:rPr>
        <w:t xml:space="preserve">auf die Einstichstelle </w:t>
      </w:r>
      <w:r w:rsidR="005D5371">
        <w:rPr>
          <w:rFonts w:ascii="Arial" w:hAnsi="Arial" w:cs="Arial"/>
          <w:sz w:val="22"/>
        </w:rPr>
        <w:t>halten</w:t>
      </w:r>
    </w:p>
    <w:p w14:paraId="4C97AFAE" w14:textId="00B1BD44" w:rsidR="00EF29BC" w:rsidRPr="00EF29BC" w:rsidRDefault="00315094" w:rsidP="001930A6">
      <w:pPr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5.3.2</w:t>
      </w:r>
      <w:r>
        <w:rPr>
          <w:rFonts w:ascii="Arial" w:hAnsi="Arial" w:cs="Arial"/>
          <w:sz w:val="22"/>
        </w:rPr>
        <w:tab/>
      </w:r>
      <w:r w:rsidR="00022F1A">
        <w:rPr>
          <w:rFonts w:ascii="Arial" w:hAnsi="Arial" w:cs="Arial"/>
          <w:sz w:val="22"/>
        </w:rPr>
        <w:t xml:space="preserve">Bei bestehender Blutung </w:t>
      </w:r>
      <w:r w:rsidR="00EF29BC">
        <w:rPr>
          <w:rFonts w:ascii="Arial" w:hAnsi="Arial" w:cs="Arial"/>
          <w:sz w:val="22"/>
        </w:rPr>
        <w:t xml:space="preserve">Einstichstelle mit </w:t>
      </w:r>
      <w:r w:rsidR="00EF29BC" w:rsidRPr="00EF29BC">
        <w:rPr>
          <w:rFonts w:ascii="Arial" w:hAnsi="Arial" w:cs="Arial"/>
          <w:sz w:val="22"/>
        </w:rPr>
        <w:t>Pflaster</w:t>
      </w:r>
      <w:r w:rsidR="00EF29BC">
        <w:rPr>
          <w:rFonts w:ascii="Arial" w:hAnsi="Arial" w:cs="Arial"/>
          <w:sz w:val="22"/>
        </w:rPr>
        <w:t xml:space="preserve"> versorgen</w:t>
      </w:r>
    </w:p>
    <w:p w14:paraId="723B8298" w14:textId="77777777" w:rsidR="00EF29BC" w:rsidRDefault="00EF29BC" w:rsidP="002F55F2">
      <w:pPr>
        <w:spacing w:before="60" w:after="60"/>
        <w:rPr>
          <w:rFonts w:ascii="Arial" w:hAnsi="Arial" w:cs="Arial"/>
          <w:sz w:val="22"/>
        </w:rPr>
      </w:pPr>
    </w:p>
    <w:p w14:paraId="700DFFFF" w14:textId="77777777" w:rsidR="009A1CCB" w:rsidRPr="006D2774" w:rsidRDefault="00315094" w:rsidP="00C67E51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709" w:hanging="709"/>
        <w:jc w:val="left"/>
        <w:rPr>
          <w:rFonts w:cs="Arial"/>
          <w:b w:val="0"/>
        </w:rPr>
      </w:pPr>
      <w:bookmarkStart w:id="8" w:name="_Toc92965821"/>
      <w:r>
        <w:rPr>
          <w:rFonts w:cs="Arial"/>
        </w:rPr>
        <w:t>5.4</w:t>
      </w:r>
      <w:r>
        <w:rPr>
          <w:rFonts w:cs="Arial"/>
        </w:rPr>
        <w:tab/>
      </w:r>
      <w:r w:rsidR="009A1CCB" w:rsidRPr="006D2774">
        <w:rPr>
          <w:rFonts w:cs="Arial"/>
        </w:rPr>
        <w:t>Nachbereitung</w:t>
      </w:r>
      <w:bookmarkEnd w:id="8"/>
    </w:p>
    <w:p w14:paraId="6D86FD08" w14:textId="12873FDF" w:rsidR="004F563E" w:rsidRDefault="00315094" w:rsidP="004F563E">
      <w:pPr>
        <w:spacing w:after="60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9A1CCB" w:rsidRPr="006D2774">
        <w:rPr>
          <w:rFonts w:ascii="Arial" w:hAnsi="Arial" w:cs="Arial"/>
          <w:sz w:val="22"/>
        </w:rPr>
        <w:t>.4.1</w:t>
      </w:r>
      <w:r w:rsidR="009A1CCB" w:rsidRPr="006D2774">
        <w:rPr>
          <w:rFonts w:ascii="Arial" w:hAnsi="Arial" w:cs="Arial"/>
          <w:sz w:val="22"/>
        </w:rPr>
        <w:tab/>
        <w:t xml:space="preserve">Die </w:t>
      </w:r>
      <w:r w:rsidR="00125DC7">
        <w:rPr>
          <w:rFonts w:ascii="Arial" w:hAnsi="Arial" w:cs="Arial"/>
          <w:sz w:val="22"/>
        </w:rPr>
        <w:t>entleerte</w:t>
      </w:r>
      <w:r w:rsidR="009A1CCB" w:rsidRPr="006D2774">
        <w:rPr>
          <w:rFonts w:ascii="Arial" w:hAnsi="Arial" w:cs="Arial"/>
          <w:sz w:val="22"/>
        </w:rPr>
        <w:t xml:space="preserve"> </w:t>
      </w:r>
      <w:r w:rsidR="008D43A8">
        <w:rPr>
          <w:rFonts w:ascii="Arial" w:hAnsi="Arial" w:cs="Arial"/>
          <w:sz w:val="22"/>
        </w:rPr>
        <w:t>S</w:t>
      </w:r>
      <w:r w:rsidR="009A1CCB">
        <w:rPr>
          <w:rFonts w:ascii="Arial" w:hAnsi="Arial" w:cs="Arial"/>
          <w:sz w:val="22"/>
        </w:rPr>
        <w:t>pritze</w:t>
      </w:r>
      <w:r w:rsidR="009A1CCB" w:rsidRPr="006D2774">
        <w:rPr>
          <w:rFonts w:ascii="Arial" w:hAnsi="Arial" w:cs="Arial"/>
          <w:sz w:val="22"/>
        </w:rPr>
        <w:t xml:space="preserve"> </w:t>
      </w:r>
      <w:r w:rsidR="00125DC7">
        <w:rPr>
          <w:rFonts w:ascii="Arial" w:hAnsi="Arial" w:cs="Arial"/>
          <w:sz w:val="22"/>
        </w:rPr>
        <w:t xml:space="preserve">mit Kanüle </w:t>
      </w:r>
      <w:r w:rsidR="00584154">
        <w:rPr>
          <w:rFonts w:ascii="Arial" w:hAnsi="Arial" w:cs="Arial"/>
          <w:sz w:val="22"/>
        </w:rPr>
        <w:t>sowie</w:t>
      </w:r>
      <w:r w:rsidR="005A11A5">
        <w:rPr>
          <w:rFonts w:ascii="Arial" w:hAnsi="Arial" w:cs="Arial"/>
          <w:sz w:val="22"/>
        </w:rPr>
        <w:t xml:space="preserve"> </w:t>
      </w:r>
      <w:r w:rsidR="005A11A5">
        <w:rPr>
          <w:rStyle w:val="ABDAFliessetxt"/>
          <w:color w:val="auto"/>
        </w:rPr>
        <w:t xml:space="preserve">benutzte Tupfer </w:t>
      </w:r>
      <w:r w:rsidR="009A1CCB" w:rsidRPr="006D2774">
        <w:rPr>
          <w:rFonts w:ascii="Arial" w:hAnsi="Arial" w:cs="Arial"/>
          <w:sz w:val="22"/>
        </w:rPr>
        <w:t xml:space="preserve">in </w:t>
      </w:r>
      <w:r w:rsidR="005A11A5">
        <w:rPr>
          <w:rStyle w:val="ABDAFliessetxt"/>
          <w:color w:val="auto"/>
        </w:rPr>
        <w:t>einen gesondert gekennzeichneten, durchstichsicheren und bruchfesten Abwurfbehälter für potenziell infektiöse Abfälle mit Verletzungsgefahr</w:t>
      </w:r>
      <w:r w:rsidR="005A11A5">
        <w:rPr>
          <w:rFonts w:ascii="Arial" w:hAnsi="Arial" w:cs="Arial"/>
          <w:sz w:val="22"/>
        </w:rPr>
        <w:t xml:space="preserve"> entsorgen</w:t>
      </w:r>
    </w:p>
    <w:p w14:paraId="69AA0BE6" w14:textId="050C286E" w:rsidR="00373E76" w:rsidRPr="004F563E" w:rsidRDefault="00373E76" w:rsidP="004F563E">
      <w:pPr>
        <w:spacing w:after="60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5.4.2</w:t>
      </w:r>
      <w:r>
        <w:rPr>
          <w:rFonts w:ascii="Arial" w:hAnsi="Arial" w:cs="Arial"/>
          <w:sz w:val="22"/>
        </w:rPr>
        <w:tab/>
        <w:t>Mögliche Mülltrennung beachten</w:t>
      </w:r>
    </w:p>
    <w:p w14:paraId="243A8AD3" w14:textId="7822C230" w:rsidR="009A1CCB" w:rsidRPr="00C9634A" w:rsidRDefault="00315094" w:rsidP="009A1CCB">
      <w:p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5</w:t>
      </w:r>
      <w:r w:rsidR="009A1CCB" w:rsidRPr="006D2774">
        <w:rPr>
          <w:rFonts w:ascii="Arial" w:hAnsi="Arial" w:cs="Arial"/>
          <w:sz w:val="22"/>
        </w:rPr>
        <w:t>.4.</w:t>
      </w:r>
      <w:r w:rsidR="00373E76">
        <w:rPr>
          <w:rFonts w:ascii="Arial" w:hAnsi="Arial" w:cs="Arial"/>
          <w:sz w:val="22"/>
        </w:rPr>
        <w:t>3</w:t>
      </w:r>
      <w:r w:rsidR="009A1CCB" w:rsidRPr="006D2774">
        <w:rPr>
          <w:rFonts w:ascii="Arial" w:hAnsi="Arial" w:cs="Arial"/>
          <w:sz w:val="22"/>
        </w:rPr>
        <w:tab/>
        <w:t xml:space="preserve">Nach Beendigung der </w:t>
      </w:r>
      <w:r w:rsidR="009A1CCB">
        <w:rPr>
          <w:rFonts w:ascii="Arial" w:hAnsi="Arial" w:cs="Arial"/>
          <w:sz w:val="22"/>
        </w:rPr>
        <w:t>Impfung den Tisch</w:t>
      </w:r>
      <w:r w:rsidR="009A1CCB" w:rsidRPr="006D2774">
        <w:rPr>
          <w:rFonts w:ascii="Arial" w:hAnsi="Arial" w:cs="Arial"/>
          <w:sz w:val="22"/>
        </w:rPr>
        <w:t xml:space="preserve"> desinfizieren, z. B. mit Flächendesinfektionsspray</w:t>
      </w:r>
      <w:r w:rsidR="009A1CCB">
        <w:rPr>
          <w:rFonts w:ascii="Arial" w:hAnsi="Arial" w:cs="Arial"/>
          <w:sz w:val="22"/>
        </w:rPr>
        <w:t xml:space="preserve">, </w:t>
      </w:r>
      <w:r w:rsidR="009A1CCB" w:rsidRPr="00C9634A">
        <w:rPr>
          <w:rFonts w:ascii="Arial" w:hAnsi="Arial" w:cs="Arial"/>
          <w:sz w:val="22"/>
          <w:szCs w:val="22"/>
        </w:rPr>
        <w:t>und bei grober Verschmutzung säubern (evtl. blutverschmutzte Einmalhandschuhe vorher wechseln</w:t>
      </w:r>
      <w:r w:rsidR="009A1CCB">
        <w:rPr>
          <w:rFonts w:ascii="Arial" w:hAnsi="Arial" w:cs="Arial"/>
          <w:sz w:val="22"/>
          <w:szCs w:val="22"/>
        </w:rPr>
        <w:t>)</w:t>
      </w:r>
    </w:p>
    <w:p w14:paraId="74EC8EBA" w14:textId="6880B59A" w:rsidR="009A1CCB" w:rsidRPr="006D2774" w:rsidRDefault="00315094" w:rsidP="009A1CCB">
      <w:pPr>
        <w:pStyle w:val="Textkrper"/>
        <w:spacing w:after="60"/>
        <w:ind w:left="709" w:hanging="709"/>
        <w:rPr>
          <w:rFonts w:cs="Arial"/>
        </w:rPr>
      </w:pPr>
      <w:r>
        <w:rPr>
          <w:rFonts w:cs="Arial"/>
        </w:rPr>
        <w:t>5</w:t>
      </w:r>
      <w:r w:rsidR="009A1CCB" w:rsidRPr="006D2774">
        <w:rPr>
          <w:rFonts w:cs="Arial"/>
        </w:rPr>
        <w:t>.4.</w:t>
      </w:r>
      <w:r w:rsidR="00373E76">
        <w:rPr>
          <w:rFonts w:cs="Arial"/>
        </w:rPr>
        <w:t>4</w:t>
      </w:r>
      <w:r w:rsidR="009A1CCB" w:rsidRPr="006D2774">
        <w:rPr>
          <w:rFonts w:cs="Arial"/>
        </w:rPr>
        <w:tab/>
        <w:t xml:space="preserve">Einmalhandschuhe ebenfalls </w:t>
      </w:r>
      <w:r w:rsidR="00125DC7">
        <w:rPr>
          <w:rFonts w:cs="Arial"/>
        </w:rPr>
        <w:t xml:space="preserve">in den </w:t>
      </w:r>
      <w:r w:rsidR="005A11A5">
        <w:rPr>
          <w:rFonts w:cs="Arial"/>
        </w:rPr>
        <w:t>Abwurf</w:t>
      </w:r>
      <w:r w:rsidR="009A1CCB" w:rsidRPr="006D2774">
        <w:rPr>
          <w:rFonts w:cs="Arial"/>
        </w:rPr>
        <w:t>behälter</w:t>
      </w:r>
      <w:r w:rsidR="00125DC7">
        <w:rPr>
          <w:rFonts w:cs="Arial"/>
        </w:rPr>
        <w:t xml:space="preserve"> für potenziell infektiöse Abfälle</w:t>
      </w:r>
      <w:r w:rsidR="005A11A5">
        <w:rPr>
          <w:rFonts w:cs="Arial"/>
        </w:rPr>
        <w:t xml:space="preserve"> </w:t>
      </w:r>
      <w:r w:rsidR="009A1CCB" w:rsidRPr="006D2774">
        <w:rPr>
          <w:rFonts w:cs="Arial"/>
        </w:rPr>
        <w:t>entsorgen</w:t>
      </w:r>
    </w:p>
    <w:p w14:paraId="6A7BEF0B" w14:textId="21EC6B82" w:rsidR="009A1CCB" w:rsidRDefault="009A1CCB" w:rsidP="009A1CCB">
      <w:pPr>
        <w:ind w:left="851" w:hanging="851"/>
        <w:rPr>
          <w:rFonts w:ascii="Arial" w:hAnsi="Arial" w:cs="Arial"/>
          <w:b/>
          <w:sz w:val="22"/>
        </w:rPr>
      </w:pPr>
    </w:p>
    <w:p w14:paraId="05E51340" w14:textId="77777777" w:rsidR="005A11A5" w:rsidRPr="006D2774" w:rsidRDefault="005A11A5" w:rsidP="009A1CCB">
      <w:pPr>
        <w:ind w:left="851" w:hanging="851"/>
        <w:rPr>
          <w:rFonts w:ascii="Arial" w:hAnsi="Arial" w:cs="Arial"/>
          <w:b/>
          <w:sz w:val="22"/>
        </w:rPr>
      </w:pPr>
    </w:p>
    <w:p w14:paraId="2F8E6019" w14:textId="229E2E2E" w:rsidR="009A1CCB" w:rsidRDefault="00315094" w:rsidP="00C67E51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709" w:hanging="709"/>
        <w:jc w:val="left"/>
        <w:rPr>
          <w:rFonts w:cs="Arial"/>
          <w:b w:val="0"/>
        </w:rPr>
      </w:pPr>
      <w:bookmarkStart w:id="9" w:name="_Toc92965822"/>
      <w:r>
        <w:rPr>
          <w:rFonts w:cs="Arial"/>
        </w:rPr>
        <w:t>6</w:t>
      </w:r>
      <w:r w:rsidR="009A1CCB" w:rsidRPr="006D2774">
        <w:rPr>
          <w:rFonts w:cs="Arial"/>
        </w:rPr>
        <w:t>.</w:t>
      </w:r>
      <w:r w:rsidR="009A1CCB" w:rsidRPr="006D2774">
        <w:rPr>
          <w:rFonts w:cs="Arial"/>
        </w:rPr>
        <w:tab/>
        <w:t>Dokumentation</w:t>
      </w:r>
      <w:bookmarkEnd w:id="9"/>
    </w:p>
    <w:p w14:paraId="295E6976" w14:textId="5EFCAD8D" w:rsidR="00584154" w:rsidRPr="006D2774" w:rsidRDefault="00584154" w:rsidP="00C67E51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709" w:hanging="709"/>
        <w:jc w:val="left"/>
        <w:rPr>
          <w:rFonts w:cs="Arial"/>
          <w:b w:val="0"/>
        </w:rPr>
      </w:pPr>
      <w:bookmarkStart w:id="10" w:name="_Toc92965823"/>
      <w:r>
        <w:rPr>
          <w:rFonts w:cs="Arial"/>
        </w:rPr>
        <w:t>6.1</w:t>
      </w:r>
      <w:r>
        <w:rPr>
          <w:rFonts w:cs="Arial"/>
        </w:rPr>
        <w:tab/>
      </w:r>
      <w:r w:rsidRPr="00D11580">
        <w:rPr>
          <w:rFonts w:cs="Arial"/>
          <w:szCs w:val="22"/>
        </w:rPr>
        <w:t xml:space="preserve">Dokumentation </w:t>
      </w:r>
      <w:r w:rsidR="00D11580">
        <w:rPr>
          <w:rFonts w:cs="Arial"/>
          <w:szCs w:val="22"/>
        </w:rPr>
        <w:t>i</w:t>
      </w:r>
      <w:r w:rsidR="00D11580" w:rsidRPr="00D11580">
        <w:rPr>
          <w:rFonts w:cs="Arial"/>
          <w:szCs w:val="22"/>
        </w:rPr>
        <w:t>n den Impfausweis bzw. in die Impfbescheinigung</w:t>
      </w:r>
      <w:bookmarkEnd w:id="10"/>
    </w:p>
    <w:p w14:paraId="420E7B90" w14:textId="79337E5F" w:rsidR="00125936" w:rsidRDefault="007113D5" w:rsidP="001259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Impfung ist unverzüglich in den Impfausweis des Patienten</w:t>
      </w:r>
      <w:r w:rsidR="00EF5E76">
        <w:rPr>
          <w:rFonts w:ascii="Arial" w:hAnsi="Arial" w:cs="Arial"/>
          <w:sz w:val="22"/>
          <w:szCs w:val="22"/>
        </w:rPr>
        <w:t>/der Patientin</w:t>
      </w:r>
      <w:r>
        <w:rPr>
          <w:rFonts w:ascii="Arial" w:hAnsi="Arial" w:cs="Arial"/>
          <w:sz w:val="22"/>
          <w:szCs w:val="22"/>
        </w:rPr>
        <w:t xml:space="preserve"> ein</w:t>
      </w:r>
      <w:r w:rsidR="00B82EEF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tragen. Falls der Impfausweis nicht vorliegt, hat der Apotheker</w:t>
      </w:r>
      <w:r w:rsidR="00EF5E76">
        <w:rPr>
          <w:rFonts w:ascii="Arial" w:hAnsi="Arial" w:cs="Arial"/>
          <w:sz w:val="22"/>
          <w:szCs w:val="22"/>
        </w:rPr>
        <w:t>/</w:t>
      </w:r>
      <w:r w:rsidR="00584154">
        <w:rPr>
          <w:rFonts w:ascii="Arial" w:hAnsi="Arial" w:cs="Arial"/>
          <w:sz w:val="22"/>
          <w:szCs w:val="22"/>
        </w:rPr>
        <w:t>die Apotheker</w:t>
      </w:r>
      <w:r w:rsidR="00EF5E76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eine Impfbescheinigung auszustellen und auf Wunsch des Patienten</w:t>
      </w:r>
      <w:r w:rsidR="00EF5E76">
        <w:rPr>
          <w:rFonts w:ascii="Arial" w:hAnsi="Arial" w:cs="Arial"/>
          <w:sz w:val="22"/>
          <w:szCs w:val="22"/>
        </w:rPr>
        <w:t>/der Patientin</w:t>
      </w:r>
      <w:r>
        <w:rPr>
          <w:rFonts w:ascii="Arial" w:hAnsi="Arial" w:cs="Arial"/>
          <w:sz w:val="22"/>
          <w:szCs w:val="22"/>
        </w:rPr>
        <w:t xml:space="preserve"> </w:t>
      </w:r>
      <w:r w:rsidR="00CC202E">
        <w:rPr>
          <w:rFonts w:ascii="Arial" w:hAnsi="Arial" w:cs="Arial"/>
          <w:sz w:val="22"/>
          <w:szCs w:val="22"/>
        </w:rPr>
        <w:t>die Impfung</w:t>
      </w:r>
      <w:r>
        <w:rPr>
          <w:rFonts w:ascii="Arial" w:hAnsi="Arial" w:cs="Arial"/>
          <w:sz w:val="22"/>
          <w:szCs w:val="22"/>
        </w:rPr>
        <w:t xml:space="preserve"> z</w:t>
      </w:r>
      <w:r w:rsidR="00584154">
        <w:rPr>
          <w:rFonts w:ascii="Arial" w:hAnsi="Arial" w:cs="Arial"/>
          <w:sz w:val="22"/>
          <w:szCs w:val="22"/>
        </w:rPr>
        <w:t>u einem späteren Zeitpunkt im Impfausweis nach</w:t>
      </w:r>
      <w:r>
        <w:rPr>
          <w:rFonts w:ascii="Arial" w:hAnsi="Arial" w:cs="Arial"/>
          <w:sz w:val="22"/>
          <w:szCs w:val="22"/>
        </w:rPr>
        <w:t>zutragen.</w:t>
      </w:r>
      <w:r w:rsidR="00CC202E" w:rsidRPr="00CC202E">
        <w:rPr>
          <w:rFonts w:ascii="Arial" w:hAnsi="Arial" w:cs="Arial"/>
          <w:b/>
          <w:sz w:val="22"/>
          <w:szCs w:val="22"/>
        </w:rPr>
        <w:t xml:space="preserve"> </w:t>
      </w:r>
    </w:p>
    <w:p w14:paraId="7A14CB8B" w14:textId="30FC9C0D" w:rsidR="00CC202E" w:rsidRDefault="00CC202E" w:rsidP="00584154">
      <w:pPr>
        <w:jc w:val="both"/>
        <w:rPr>
          <w:rFonts w:ascii="Arial" w:hAnsi="Arial" w:cs="Arial"/>
          <w:b/>
          <w:sz w:val="22"/>
          <w:szCs w:val="22"/>
        </w:rPr>
      </w:pPr>
    </w:p>
    <w:p w14:paraId="0AD17DAC" w14:textId="77777777" w:rsidR="00CC202E" w:rsidRPr="00CC202E" w:rsidRDefault="00CC202E" w:rsidP="00CC202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CC202E">
        <w:rPr>
          <w:rFonts w:ascii="Arial" w:hAnsi="Arial" w:cs="Arial"/>
          <w:sz w:val="22"/>
          <w:szCs w:val="22"/>
        </w:rPr>
        <w:t>Zu dokumentieren sind:</w:t>
      </w:r>
    </w:p>
    <w:p w14:paraId="21CEF1CC" w14:textId="77777777" w:rsidR="00CC202E" w:rsidRDefault="00CC202E" w:rsidP="00CC202E">
      <w:pPr>
        <w:pStyle w:val="Listenabsatz"/>
        <w:numPr>
          <w:ilvl w:val="0"/>
          <w:numId w:val="23"/>
        </w:numPr>
        <w:spacing w:before="60" w:after="60"/>
        <w:ind w:left="306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der Schutzimpfung</w:t>
      </w:r>
    </w:p>
    <w:p w14:paraId="1B1EEF6F" w14:textId="77777777" w:rsidR="00CC202E" w:rsidRDefault="00CC202E" w:rsidP="00CC202E">
      <w:pPr>
        <w:pStyle w:val="Listenabsatz"/>
        <w:numPr>
          <w:ilvl w:val="0"/>
          <w:numId w:val="23"/>
        </w:numPr>
        <w:spacing w:before="60" w:after="60"/>
        <w:ind w:left="306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Bezeichnung und Chargen-Bezeichnung des Impfstoffes</w:t>
      </w:r>
    </w:p>
    <w:p w14:paraId="0CD44461" w14:textId="77777777" w:rsidR="00CC202E" w:rsidRDefault="00CC202E" w:rsidP="00CC202E">
      <w:pPr>
        <w:pStyle w:val="Listenabsatz"/>
        <w:numPr>
          <w:ilvl w:val="0"/>
          <w:numId w:val="23"/>
        </w:numPr>
        <w:spacing w:before="60" w:after="60"/>
        <w:ind w:left="306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der Krankheit, gegen die geimpft wird</w:t>
      </w:r>
    </w:p>
    <w:p w14:paraId="464FE28D" w14:textId="77777777" w:rsidR="00CC202E" w:rsidRDefault="00CC202E" w:rsidP="00CC202E">
      <w:pPr>
        <w:pStyle w:val="Listenabsatz"/>
        <w:numPr>
          <w:ilvl w:val="0"/>
          <w:numId w:val="23"/>
        </w:numPr>
        <w:spacing w:before="60" w:after="60"/>
        <w:ind w:left="306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und Anschrift der Apotheke</w:t>
      </w:r>
    </w:p>
    <w:p w14:paraId="01B32699" w14:textId="6F99E040" w:rsidR="007113D5" w:rsidRPr="00CC202E" w:rsidRDefault="00CC202E" w:rsidP="00CC202E">
      <w:pPr>
        <w:pStyle w:val="Listenabsatz"/>
        <w:numPr>
          <w:ilvl w:val="0"/>
          <w:numId w:val="23"/>
        </w:numPr>
        <w:spacing w:before="60" w:after="60"/>
        <w:ind w:left="30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C202E">
        <w:rPr>
          <w:rFonts w:ascii="Arial" w:hAnsi="Arial" w:cs="Arial"/>
          <w:sz w:val="22"/>
          <w:szCs w:val="22"/>
        </w:rPr>
        <w:t>Name und Unterschrift des impfenden Apothekers</w:t>
      </w:r>
      <w:r w:rsidR="00EF5E76">
        <w:rPr>
          <w:rFonts w:ascii="Arial" w:hAnsi="Arial" w:cs="Arial"/>
          <w:sz w:val="22"/>
          <w:szCs w:val="22"/>
        </w:rPr>
        <w:t>/der impfenden Apothekerin</w:t>
      </w:r>
    </w:p>
    <w:p w14:paraId="1E905BA1" w14:textId="77777777" w:rsidR="00584154" w:rsidRDefault="00584154" w:rsidP="00584154">
      <w:pPr>
        <w:jc w:val="both"/>
        <w:rPr>
          <w:rFonts w:ascii="Arial" w:hAnsi="Arial" w:cs="Arial"/>
          <w:b/>
          <w:sz w:val="22"/>
          <w:szCs w:val="22"/>
        </w:rPr>
      </w:pPr>
    </w:p>
    <w:p w14:paraId="3E18A48D" w14:textId="56176954" w:rsidR="00584154" w:rsidRDefault="00584154" w:rsidP="00584154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geimpfte Person hat gemäß CoronaImpfV Anspruch auf die Erstellung eines COVID-19-Impfzertifikats</w:t>
      </w:r>
    </w:p>
    <w:p w14:paraId="00603378" w14:textId="5E56C7EB" w:rsidR="00196970" w:rsidRDefault="00196970" w:rsidP="00584154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42406DBE" w14:textId="77777777" w:rsidR="00C67E51" w:rsidRDefault="00C67E51" w:rsidP="00584154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39BAF63D" w14:textId="6AAD46BF" w:rsidR="00D11580" w:rsidRPr="006D2774" w:rsidRDefault="00D11580" w:rsidP="00C67E51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709" w:hanging="709"/>
        <w:jc w:val="left"/>
        <w:rPr>
          <w:rFonts w:cs="Arial"/>
          <w:b w:val="0"/>
        </w:rPr>
      </w:pPr>
      <w:bookmarkStart w:id="11" w:name="_Toc92965824"/>
      <w:r>
        <w:rPr>
          <w:rFonts w:cs="Arial"/>
        </w:rPr>
        <w:t>6.2</w:t>
      </w:r>
      <w:r>
        <w:rPr>
          <w:rFonts w:cs="Arial"/>
        </w:rPr>
        <w:tab/>
      </w:r>
      <w:r w:rsidRPr="00D11580">
        <w:rPr>
          <w:rFonts w:cs="Arial"/>
          <w:szCs w:val="22"/>
        </w:rPr>
        <w:t xml:space="preserve">Dokumentation </w:t>
      </w:r>
      <w:r>
        <w:rPr>
          <w:rFonts w:cs="Arial"/>
          <w:szCs w:val="22"/>
        </w:rPr>
        <w:t>i</w:t>
      </w:r>
      <w:r w:rsidRPr="00D11580">
        <w:rPr>
          <w:rFonts w:cs="Arial"/>
          <w:szCs w:val="22"/>
        </w:rPr>
        <w:t xml:space="preserve">n </w:t>
      </w:r>
      <w:r w:rsidR="00196970" w:rsidRPr="0064217B">
        <w:rPr>
          <w:rFonts w:cs="Arial"/>
          <w:szCs w:val="22"/>
        </w:rPr>
        <w:t>der</w:t>
      </w:r>
      <w:r>
        <w:rPr>
          <w:rFonts w:cs="Arial"/>
          <w:szCs w:val="22"/>
        </w:rPr>
        <w:t xml:space="preserve"> Patientenakte</w:t>
      </w:r>
      <w:bookmarkEnd w:id="11"/>
    </w:p>
    <w:p w14:paraId="3D1C370C" w14:textId="73389CA1" w:rsidR="00196970" w:rsidRDefault="00196970" w:rsidP="001969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Apotheke ist gem. § 630 f BGB verpflichtet eine Patientenakte anzulegen. Diese beinhaltet mindestens die folgenden vom Patienten unterschriebenen Dokumente:</w:t>
      </w:r>
    </w:p>
    <w:p w14:paraId="7E7889D1" w14:textId="2DD6AE77" w:rsidR="00196970" w:rsidRDefault="00196970" w:rsidP="00196970">
      <w:pPr>
        <w:pStyle w:val="Aufzhlung1"/>
        <w:tabs>
          <w:tab w:val="clear" w:pos="709"/>
          <w:tab w:val="num" w:pos="284"/>
        </w:tabs>
        <w:spacing w:before="60" w:after="60"/>
        <w:ind w:left="284" w:hanging="284"/>
      </w:pPr>
      <w:r>
        <w:t xml:space="preserve">Anamnesebogen </w:t>
      </w:r>
    </w:p>
    <w:p w14:paraId="714C1B8C" w14:textId="77777777" w:rsidR="00196970" w:rsidRDefault="00196970" w:rsidP="00196970">
      <w:pPr>
        <w:pStyle w:val="Aufzhlung1"/>
        <w:tabs>
          <w:tab w:val="clear" w:pos="709"/>
          <w:tab w:val="num" w:pos="284"/>
        </w:tabs>
        <w:spacing w:before="60" w:after="60"/>
        <w:ind w:left="284" w:hanging="284"/>
      </w:pPr>
      <w:r>
        <w:t xml:space="preserve">Einwilligungserklärung </w:t>
      </w:r>
    </w:p>
    <w:p w14:paraId="0A16BF55" w14:textId="77777777" w:rsidR="003C12BF" w:rsidRDefault="003C12BF" w:rsidP="003C12BF">
      <w:pPr>
        <w:pStyle w:val="Aufzhlung1"/>
        <w:numPr>
          <w:ilvl w:val="0"/>
          <w:numId w:val="0"/>
        </w:numPr>
        <w:ind w:left="709"/>
      </w:pPr>
    </w:p>
    <w:p w14:paraId="25B6DA1A" w14:textId="77777777" w:rsidR="003C12BF" w:rsidRPr="00196970" w:rsidRDefault="003C12BF" w:rsidP="003C12BF">
      <w:pPr>
        <w:pStyle w:val="Aufzhlung1"/>
        <w:numPr>
          <w:ilvl w:val="0"/>
          <w:numId w:val="0"/>
        </w:numPr>
      </w:pPr>
      <w:r w:rsidRPr="00196970">
        <w:t xml:space="preserve">Die Aufzeichnungen sind in der Apotheke gemäß § 630f Abs. 3 BGB 10 Jahre aufzubewahren. </w:t>
      </w:r>
    </w:p>
    <w:p w14:paraId="7D89FE70" w14:textId="0B541F2F" w:rsidR="00196970" w:rsidRDefault="00196970" w:rsidP="00196970">
      <w:pPr>
        <w:jc w:val="both"/>
        <w:rPr>
          <w:rFonts w:ascii="Arial" w:hAnsi="Arial" w:cs="Arial"/>
          <w:sz w:val="22"/>
          <w:szCs w:val="22"/>
        </w:rPr>
      </w:pPr>
    </w:p>
    <w:p w14:paraId="353D1170" w14:textId="23210176" w:rsidR="003C12BF" w:rsidRDefault="003C12BF" w:rsidP="001969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Zusätzlich ist es empfehlenswert folgende Dokumente in der Patientenakte zu hinterlegen:</w:t>
      </w:r>
    </w:p>
    <w:p w14:paraId="5F86F76D" w14:textId="0CA8DCFB" w:rsidR="003C12BF" w:rsidRDefault="003C12BF" w:rsidP="003C12BF">
      <w:pPr>
        <w:pStyle w:val="Aufzhlung1"/>
        <w:tabs>
          <w:tab w:val="clear" w:pos="709"/>
          <w:tab w:val="num" w:pos="284"/>
        </w:tabs>
        <w:spacing w:before="60" w:after="60"/>
        <w:ind w:left="284" w:hanging="284"/>
      </w:pPr>
      <w:r>
        <w:t>Aufklärungsmerkblatt zur Impfung (ggf. mit Notizen zum Aufklärungsgespräch)</w:t>
      </w:r>
    </w:p>
    <w:p w14:paraId="7BDEAC3D" w14:textId="77777777" w:rsidR="003C12BF" w:rsidRDefault="003C12BF" w:rsidP="003C12BF">
      <w:pPr>
        <w:pStyle w:val="Aufzhlung1"/>
        <w:tabs>
          <w:tab w:val="clear" w:pos="709"/>
          <w:tab w:val="num" w:pos="284"/>
        </w:tabs>
        <w:spacing w:before="60" w:after="60"/>
        <w:ind w:left="284" w:hanging="284"/>
      </w:pPr>
      <w:r>
        <w:t>Dokumentationsbogen der COVID-19-Schutzimpfung</w:t>
      </w:r>
    </w:p>
    <w:p w14:paraId="6C807067" w14:textId="46D5AB0C" w:rsidR="00D11580" w:rsidRDefault="00D11580" w:rsidP="00D11580">
      <w:pPr>
        <w:spacing w:before="60" w:after="60"/>
        <w:rPr>
          <w:rFonts w:ascii="Arial" w:hAnsi="Arial" w:cs="Arial"/>
          <w:sz w:val="22"/>
        </w:rPr>
      </w:pPr>
    </w:p>
    <w:p w14:paraId="0E0FC234" w14:textId="77777777" w:rsidR="00D11580" w:rsidRDefault="00D11580" w:rsidP="00D11580">
      <w:pPr>
        <w:spacing w:before="60" w:after="60"/>
        <w:rPr>
          <w:rFonts w:ascii="Arial" w:hAnsi="Arial" w:cs="Arial"/>
          <w:sz w:val="22"/>
        </w:rPr>
      </w:pPr>
    </w:p>
    <w:p w14:paraId="4068595C" w14:textId="05DC38EC" w:rsidR="009A1CCB" w:rsidRPr="006D2774" w:rsidRDefault="00315094" w:rsidP="00C67E51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709" w:hanging="709"/>
        <w:jc w:val="left"/>
        <w:rPr>
          <w:rFonts w:cs="Arial"/>
          <w:b w:val="0"/>
        </w:rPr>
      </w:pPr>
      <w:bookmarkStart w:id="12" w:name="_Toc92965825"/>
      <w:r>
        <w:rPr>
          <w:rFonts w:cs="Arial"/>
        </w:rPr>
        <w:t>7</w:t>
      </w:r>
      <w:r w:rsidR="009A1CCB" w:rsidRPr="006D2774">
        <w:rPr>
          <w:rFonts w:cs="Arial"/>
        </w:rPr>
        <w:t>.</w:t>
      </w:r>
      <w:r w:rsidR="009A1CCB" w:rsidRPr="006D2774">
        <w:rPr>
          <w:rFonts w:cs="Arial"/>
        </w:rPr>
        <w:tab/>
        <w:t>Mitgeltende Unterlagen</w:t>
      </w:r>
      <w:bookmarkEnd w:id="12"/>
    </w:p>
    <w:p w14:paraId="7E38E932" w14:textId="13B33A4F" w:rsidR="009A1CCB" w:rsidRPr="00315094" w:rsidRDefault="009A1CCB" w:rsidP="009A1CCB">
      <w:pPr>
        <w:numPr>
          <w:ilvl w:val="0"/>
          <w:numId w:val="5"/>
        </w:numPr>
        <w:tabs>
          <w:tab w:val="clear" w:pos="1248"/>
          <w:tab w:val="left" w:pos="284"/>
        </w:tabs>
        <w:overflowPunct w:val="0"/>
        <w:autoSpaceDE w:val="0"/>
        <w:autoSpaceDN w:val="0"/>
        <w:adjustRightInd w:val="0"/>
        <w:spacing w:before="60" w:after="60"/>
        <w:ind w:left="284" w:hanging="284"/>
        <w:textAlignment w:val="baseline"/>
        <w:rPr>
          <w:rFonts w:ascii="Arial" w:hAnsi="Arial" w:cs="Arial"/>
        </w:rPr>
      </w:pPr>
      <w:r>
        <w:rPr>
          <w:rStyle w:val="ABDAFliessetxt"/>
          <w:rFonts w:cs="Arial"/>
          <w:szCs w:val="22"/>
        </w:rPr>
        <w:t>DGUV Vorschrift 1/</w:t>
      </w:r>
      <w:r w:rsidRPr="003D736F">
        <w:rPr>
          <w:rStyle w:val="ABDAFliessetxt"/>
          <w:rFonts w:cs="Arial"/>
          <w:szCs w:val="22"/>
        </w:rPr>
        <w:t>BGV A1 Unfallverhütungsvorschri</w:t>
      </w:r>
      <w:r>
        <w:rPr>
          <w:rStyle w:val="ABDAFliessetxt"/>
          <w:rFonts w:cs="Arial"/>
          <w:szCs w:val="22"/>
        </w:rPr>
        <w:t>ft -</w:t>
      </w:r>
      <w:r w:rsidR="005A11A5">
        <w:rPr>
          <w:rStyle w:val="ABDAFliessetxt"/>
          <w:rFonts w:cs="Arial"/>
          <w:szCs w:val="22"/>
        </w:rPr>
        <w:t xml:space="preserve"> </w:t>
      </w:r>
      <w:r>
        <w:rPr>
          <w:rStyle w:val="ABDAFliessetxt"/>
          <w:rFonts w:cs="Arial"/>
          <w:szCs w:val="22"/>
        </w:rPr>
        <w:t>Grundsätze der Prävention</w:t>
      </w:r>
      <w:r w:rsidRPr="006D2774" w:rsidDel="0077106F">
        <w:rPr>
          <w:rFonts w:ascii="Arial" w:hAnsi="Arial" w:cs="Arial"/>
          <w:sz w:val="22"/>
        </w:rPr>
        <w:t xml:space="preserve"> </w:t>
      </w:r>
    </w:p>
    <w:p w14:paraId="7B8F5405" w14:textId="05A49FF5" w:rsidR="00EF29BC" w:rsidRPr="00F07FA7" w:rsidRDefault="0029200A" w:rsidP="006959C1">
      <w:pPr>
        <w:numPr>
          <w:ilvl w:val="0"/>
          <w:numId w:val="5"/>
        </w:numPr>
        <w:tabs>
          <w:tab w:val="clear" w:pos="1248"/>
          <w:tab w:val="left" w:pos="284"/>
        </w:tabs>
        <w:overflowPunct w:val="0"/>
        <w:autoSpaceDE w:val="0"/>
        <w:autoSpaceDN w:val="0"/>
        <w:adjustRightInd w:val="0"/>
        <w:spacing w:before="60" w:after="60"/>
        <w:ind w:left="284" w:hanging="284"/>
        <w:textAlignment w:val="baseline"/>
        <w:rPr>
          <w:rFonts w:ascii="Arial" w:hAnsi="Arial" w:cs="Arial"/>
          <w:sz w:val="22"/>
        </w:rPr>
      </w:pPr>
      <w:hyperlink r:id="rId20" w:history="1">
        <w:r w:rsidR="00315094" w:rsidRPr="003C12BF">
          <w:rPr>
            <w:rStyle w:val="Hyperlink"/>
            <w:rFonts w:ascii="Arial" w:hAnsi="Arial" w:cs="Arial"/>
            <w:sz w:val="22"/>
            <w:szCs w:val="22"/>
          </w:rPr>
          <w:t>Fachinformation</w:t>
        </w:r>
      </w:hyperlink>
      <w:r w:rsidR="009D56C9">
        <w:rPr>
          <w:rStyle w:val="ABDAFliessetxt"/>
          <w:rFonts w:cs="Arial"/>
          <w:szCs w:val="22"/>
        </w:rPr>
        <w:t>/en</w:t>
      </w:r>
      <w:r w:rsidR="00315094" w:rsidRPr="00F07FA7">
        <w:rPr>
          <w:rStyle w:val="ABDAFliessetxt"/>
          <w:rFonts w:cs="Arial"/>
          <w:szCs w:val="22"/>
        </w:rPr>
        <w:t xml:space="preserve"> des Impfstoffes</w:t>
      </w:r>
      <w:r w:rsidR="009D56C9">
        <w:rPr>
          <w:rStyle w:val="ABDAFliessetxt"/>
          <w:rFonts w:cs="Arial"/>
          <w:szCs w:val="22"/>
        </w:rPr>
        <w:t>/der Impfstoffe</w:t>
      </w:r>
    </w:p>
    <w:sectPr w:rsidR="00EF29BC" w:rsidRPr="00F07FA7" w:rsidSect="00DE02E2">
      <w:headerReference w:type="first" r:id="rId21"/>
      <w:pgSz w:w="11900" w:h="16840" w:code="9"/>
      <w:pgMar w:top="2438" w:right="1418" w:bottom="1701" w:left="1418" w:header="850" w:footer="283" w:gutter="0"/>
      <w:pgBorders>
        <w:top w:val="single" w:sz="4" w:space="10" w:color="333333"/>
        <w:left w:val="single" w:sz="4" w:space="15" w:color="333333"/>
        <w:bottom w:val="single" w:sz="4" w:space="10" w:color="333333"/>
        <w:right w:val="single" w:sz="4" w:space="15" w:color="333333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1ED0" w14:textId="77777777" w:rsidR="00AF0FE1" w:rsidRDefault="00AF0FE1">
      <w:r>
        <w:separator/>
      </w:r>
    </w:p>
  </w:endnote>
  <w:endnote w:type="continuationSeparator" w:id="0">
    <w:p w14:paraId="52F4FD60" w14:textId="77777777" w:rsidR="00AF0FE1" w:rsidRDefault="00AF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7" w:type="dxa"/>
      <w:tblInd w:w="-176" w:type="dxa"/>
      <w:tblLook w:val="04A0" w:firstRow="1" w:lastRow="0" w:firstColumn="1" w:lastColumn="0" w:noHBand="0" w:noVBand="1"/>
    </w:tblPr>
    <w:tblGrid>
      <w:gridCol w:w="1871"/>
      <w:gridCol w:w="5272"/>
      <w:gridCol w:w="2494"/>
    </w:tblGrid>
    <w:tr w:rsidR="007239CC" w14:paraId="0276F679" w14:textId="77777777" w:rsidTr="00040DE8">
      <w:tc>
        <w:tcPr>
          <w:tcW w:w="1871" w:type="dxa"/>
          <w:vMerge w:val="restart"/>
          <w:vAlign w:val="center"/>
        </w:tcPr>
        <w:p w14:paraId="166B333D" w14:textId="77777777" w:rsidR="007239CC" w:rsidRDefault="004B059A" w:rsidP="008922CF">
          <w:pPr>
            <w:pStyle w:val="Fuzeil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6A81F905" wp14:editId="173B3279">
                    <wp:simplePos x="0" y="0"/>
                    <wp:positionH relativeFrom="column">
                      <wp:posOffset>1346200</wp:posOffset>
                    </wp:positionH>
                    <wp:positionV relativeFrom="paragraph">
                      <wp:posOffset>-1283335</wp:posOffset>
                    </wp:positionV>
                    <wp:extent cx="3760470" cy="852170"/>
                    <wp:effectExtent l="12700" t="12065" r="8255" b="12065"/>
                    <wp:wrapNone/>
                    <wp:docPr id="7" name="Text Box 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60470" cy="852170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8B38256" w14:textId="77777777" w:rsidR="007239CC" w:rsidRDefault="007239CC" w:rsidP="009D103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Tabelle unten </w:t>
                                </w:r>
                              </w:p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75"/>
                                  <w:gridCol w:w="1875"/>
                                  <w:gridCol w:w="1875"/>
                                </w:tblGrid>
                                <w:tr w:rsidR="007239CC" w14:paraId="4C4ED3B3" w14:textId="77777777" w:rsidTr="00FE65E2">
                                  <w:tc>
                                    <w:tcPr>
                                      <w:tcW w:w="1878" w:type="dxa"/>
                                      <w:vMerge w:val="restart"/>
                                    </w:tcPr>
                                    <w:p w14:paraId="299C03F8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0,49 cm</w:t>
                                      </w:r>
                                    </w:p>
                                    <w:p w14:paraId="61511C0E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3,3 cm</w:t>
                                      </w:r>
                                    </w:p>
                                    <w:p w14:paraId="7FAE328D" w14:textId="77777777" w:rsidR="007239CC" w:rsidRPr="00FE65E2" w:rsidRDefault="007239CC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58D659E3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32432D50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9,3 cm</w:t>
                                      </w:r>
                                    </w:p>
                                    <w:p w14:paraId="562E135A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linksbündig</w:t>
                                      </w: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40A953DD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3B031BE7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4,4 cm</w:t>
                                      </w:r>
                                    </w:p>
                                    <w:p w14:paraId="015245DD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rechtsbündig</w:t>
                                      </w:r>
                                    </w:p>
                                  </w:tc>
                                </w:tr>
                                <w:tr w:rsidR="007239CC" w14:paraId="5C3D5354" w14:textId="77777777" w:rsidTr="00FE65E2">
                                  <w:tc>
                                    <w:tcPr>
                                      <w:tcW w:w="1878" w:type="dxa"/>
                                      <w:vMerge/>
                                    </w:tcPr>
                                    <w:p w14:paraId="071C5E83" w14:textId="77777777" w:rsidR="007239CC" w:rsidRPr="00FE65E2" w:rsidRDefault="007239CC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6662766B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6A65D4DD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9,3 cm</w:t>
                                      </w:r>
                                    </w:p>
                                    <w:p w14:paraId="5FA41500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linksbündig</w:t>
                                      </w: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34C67E5D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3DEA75B3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Breite:4,4 cm</w:t>
                                      </w:r>
                                    </w:p>
                                    <w:p w14:paraId="66B22B8B" w14:textId="77777777" w:rsidR="007239CC" w:rsidRPr="00FE65E2" w:rsidRDefault="007239C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FE65E2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rechtsbündig</w:t>
                                      </w:r>
                                    </w:p>
                                  </w:tc>
                                </w:tr>
                              </w:tbl>
                              <w:p w14:paraId="37B2A392" w14:textId="77777777" w:rsidR="007239CC" w:rsidRPr="00F8219C" w:rsidRDefault="007239CC" w:rsidP="009D103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81F90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7" type="#_x0000_t202" style="position:absolute;margin-left:106pt;margin-top:-101.05pt;width:296.1pt;height:6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" fillcolor="#a5a5a5" strokecolor="#d8d8d8">
                    <v:shadow color="black" opacity="49150f" offset=".74833mm,.74833mm"/>
                    <v:textbox>
                      <w:txbxContent>
                        <w:p w14:paraId="48B38256" w14:textId="77777777" w:rsidR="007239CC" w:rsidRDefault="007239CC" w:rsidP="009D103F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Tabelle unten 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75"/>
                            <w:gridCol w:w="1875"/>
                            <w:gridCol w:w="1875"/>
                          </w:tblGrid>
                          <w:tr w:rsidR="007239CC" w14:paraId="4C4ED3B3" w14:textId="77777777" w:rsidTr="00FE65E2">
                            <w:tc>
                              <w:tcPr>
                                <w:tcW w:w="1878" w:type="dxa"/>
                                <w:vMerge w:val="restart"/>
                              </w:tcPr>
                              <w:p w14:paraId="299C03F8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0,49 cm</w:t>
                                </w:r>
                              </w:p>
                              <w:p w14:paraId="61511C0E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3,3 cm</w:t>
                                </w:r>
                              </w:p>
                              <w:p w14:paraId="7FAE328D" w14:textId="77777777" w:rsidR="007239CC" w:rsidRPr="00FE65E2" w:rsidRDefault="007239CC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58D659E3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32432D50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9,3 cm</w:t>
                                </w:r>
                              </w:p>
                              <w:p w14:paraId="562E135A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linksbündig</w:t>
                                </w: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40A953DD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3B031BE7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4,4 cm</w:t>
                                </w:r>
                              </w:p>
                              <w:p w14:paraId="015245DD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rechtsbündig</w:t>
                                </w:r>
                              </w:p>
                            </w:tc>
                          </w:tr>
                          <w:tr w:rsidR="007239CC" w14:paraId="5C3D5354" w14:textId="77777777" w:rsidTr="00FE65E2">
                            <w:tc>
                              <w:tcPr>
                                <w:tcW w:w="1878" w:type="dxa"/>
                                <w:vMerge/>
                              </w:tcPr>
                              <w:p w14:paraId="071C5E83" w14:textId="77777777" w:rsidR="007239CC" w:rsidRPr="00FE65E2" w:rsidRDefault="007239CC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6662766B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6A65D4DD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9,3 cm</w:t>
                                </w:r>
                              </w:p>
                              <w:p w14:paraId="5FA41500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linksbündig</w:t>
                                </w: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34C67E5D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3DEA75B3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Breite:4,4 cm</w:t>
                                </w:r>
                              </w:p>
                              <w:p w14:paraId="66B22B8B" w14:textId="77777777" w:rsidR="007239CC" w:rsidRPr="00FE65E2" w:rsidRDefault="007239C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FE65E2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rechtsbündig</w:t>
                                </w:r>
                              </w:p>
                            </w:tc>
                          </w:tr>
                        </w:tbl>
                        <w:p w14:paraId="37B2A392" w14:textId="77777777" w:rsidR="007239CC" w:rsidRPr="00F8219C" w:rsidRDefault="007239CC" w:rsidP="009D103F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50C16E2" wp14:editId="4BD6CE84">
                    <wp:simplePos x="0" y="0"/>
                    <wp:positionH relativeFrom="column">
                      <wp:posOffset>-428625</wp:posOffset>
                    </wp:positionH>
                    <wp:positionV relativeFrom="paragraph">
                      <wp:posOffset>-422275</wp:posOffset>
                    </wp:positionV>
                    <wp:extent cx="901700" cy="382905"/>
                    <wp:effectExtent l="9525" t="6350" r="12700" b="10795"/>
                    <wp:wrapNone/>
                    <wp:docPr id="6" name="Text Box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1700" cy="382905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585FE80" w14:textId="77777777" w:rsidR="007239CC" w:rsidRPr="00116369" w:rsidRDefault="007239C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Logo</w:t>
                                </w:r>
                              </w:p>
                              <w:p w14:paraId="1081596E" w14:textId="77777777" w:rsidR="007239CC" w:rsidRPr="00116369" w:rsidRDefault="007239C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0,57</w:t>
                                </w: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 cm</w:t>
                                </w:r>
                              </w:p>
                              <w:p w14:paraId="4D509E23" w14:textId="77777777" w:rsidR="007239CC" w:rsidRPr="00116369" w:rsidRDefault="007239C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 2,05</w:t>
                                </w: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0C16E2" id="Text Box 52" o:spid="_x0000_s1028" type="#_x0000_t202" style="position:absolute;margin-left:-33.75pt;margin-top:-33.25pt;width:71pt;height: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" fillcolor="#a5a5a5" strokecolor="#d8d8d8">
                    <v:shadow color="black" opacity="49150f" offset=".74833mm,.74833mm"/>
                    <v:textbox>
                      <w:txbxContent>
                        <w:p w14:paraId="5585FE80" w14:textId="77777777" w:rsidR="007239CC" w:rsidRPr="00116369" w:rsidRDefault="007239C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Logo</w:t>
                          </w:r>
                        </w:p>
                        <w:p w14:paraId="1081596E" w14:textId="77777777" w:rsidR="007239CC" w:rsidRPr="00116369" w:rsidRDefault="007239C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Höhe: 0,57</w:t>
                          </w: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cm</w:t>
                          </w:r>
                        </w:p>
                        <w:p w14:paraId="4D509E23" w14:textId="77777777" w:rsidR="007239CC" w:rsidRPr="00116369" w:rsidRDefault="007239C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Breite 2,05</w:t>
                          </w: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26752">
            <w:rPr>
              <w:noProof/>
            </w:rPr>
            <w:drawing>
              <wp:inline distT="0" distB="0" distL="0" distR="0" wp14:anchorId="0ABD85CF" wp14:editId="23C3003C">
                <wp:extent cx="742950" cy="200025"/>
                <wp:effectExtent l="0" t="0" r="0" b="0"/>
                <wp:docPr id="15" name="Bild 8" descr="Logo_B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 descr="Logo_B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</w:tcPr>
        <w:p w14:paraId="29996A8D" w14:textId="77777777" w:rsidR="007239CC" w:rsidRPr="000A773D" w:rsidRDefault="007239CC" w:rsidP="00C46AFB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Copyright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sym w:font="Symbol" w:char="F0E3"/>
          </w:r>
          <w:r>
            <w:rPr>
              <w:rFonts w:ascii="Arial" w:hAnsi="Arial" w:cs="Arial"/>
              <w:color w:val="444444"/>
              <w:sz w:val="16"/>
              <w:szCs w:val="16"/>
            </w:rPr>
            <w:t xml:space="preserve"> Bundesapothekerkammer (Arial 8, vor/nach 3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>pt)</w:t>
          </w:r>
        </w:p>
      </w:tc>
      <w:tc>
        <w:tcPr>
          <w:tcW w:w="2494" w:type="dxa"/>
        </w:tcPr>
        <w:p w14:paraId="7D997052" w14:textId="77777777" w:rsidR="007239CC" w:rsidRPr="000A773D" w:rsidRDefault="007239CC" w:rsidP="009F5DAA">
          <w:pPr>
            <w:pStyle w:val="Fuzeile"/>
            <w:spacing w:before="60" w:after="60"/>
            <w:rPr>
              <w:rFonts w:ascii="Arial" w:hAnsi="Arial" w:cs="Arial"/>
              <w:color w:val="444444"/>
              <w:sz w:val="16"/>
              <w:szCs w:val="16"/>
            </w:rPr>
          </w:pPr>
          <w:r>
            <w:rPr>
              <w:rFonts w:ascii="Arial" w:hAnsi="Arial" w:cs="Arial"/>
              <w:color w:val="444444"/>
              <w:sz w:val="16"/>
              <w:szCs w:val="16"/>
            </w:rPr>
            <w:t>(RGB 68 68 6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>8)</w:t>
          </w:r>
        </w:p>
      </w:tc>
    </w:tr>
    <w:tr w:rsidR="007239CC" w14:paraId="5CB68705" w14:textId="77777777" w:rsidTr="00040DE8">
      <w:tc>
        <w:tcPr>
          <w:tcW w:w="1871" w:type="dxa"/>
          <w:vMerge/>
        </w:tcPr>
        <w:p w14:paraId="28DA3D06" w14:textId="77777777" w:rsidR="007239CC" w:rsidRDefault="007239CC" w:rsidP="008922CF">
          <w:pPr>
            <w:pStyle w:val="Fuzeile"/>
          </w:pPr>
        </w:p>
      </w:tc>
      <w:tc>
        <w:tcPr>
          <w:tcW w:w="5272" w:type="dxa"/>
        </w:tcPr>
        <w:p w14:paraId="5763EA72" w14:textId="77777777" w:rsidR="007239CC" w:rsidRPr="000A773D" w:rsidRDefault="007239CC" w:rsidP="003F067A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>Stand des Entwurfs</w:t>
          </w:r>
          <w:r>
            <w:rPr>
              <w:rFonts w:ascii="Arial" w:hAnsi="Arial" w:cs="Arial"/>
              <w:color w:val="444444"/>
              <w:sz w:val="16"/>
              <w:szCs w:val="16"/>
            </w:rPr>
            <w:t>: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31.10.2014 (Zeilenabstand Einfach)</w:t>
          </w:r>
        </w:p>
      </w:tc>
      <w:tc>
        <w:tcPr>
          <w:tcW w:w="2494" w:type="dxa"/>
          <w:vAlign w:val="center"/>
        </w:tcPr>
        <w:p w14:paraId="2F25EB09" w14:textId="028EA282" w:rsidR="007239CC" w:rsidRPr="000A773D" w:rsidRDefault="007239CC" w:rsidP="008922CF">
          <w:pPr>
            <w:pStyle w:val="Fuzeile"/>
            <w:jc w:val="right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Seite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begin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instrText xml:space="preserve"> PAGE   \* MERGEFORMAT </w:instrTex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444444"/>
              <w:sz w:val="16"/>
              <w:szCs w:val="16"/>
            </w:rPr>
            <w:t>2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end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von </w:t>
          </w:r>
          <w:r w:rsidR="0029200A">
            <w:fldChar w:fldCharType="begin"/>
          </w:r>
          <w:r w:rsidR="0029200A">
            <w:instrText xml:space="preserve"> NUMPAGES  \* MERGEFORMAT </w:instrText>
          </w:r>
          <w:r w:rsidR="0029200A">
            <w:fldChar w:fldCharType="separate"/>
          </w:r>
          <w:r w:rsidR="003D44D9" w:rsidRPr="003D44D9">
            <w:rPr>
              <w:rFonts w:ascii="Arial" w:hAnsi="Arial" w:cs="Arial"/>
              <w:noProof/>
              <w:color w:val="444444"/>
              <w:sz w:val="16"/>
              <w:szCs w:val="16"/>
            </w:rPr>
            <w:t>7</w:t>
          </w:r>
          <w:r w:rsidR="0029200A">
            <w:rPr>
              <w:rFonts w:ascii="Arial" w:hAnsi="Arial" w:cs="Arial"/>
              <w:noProof/>
              <w:color w:val="444444"/>
              <w:sz w:val="16"/>
              <w:szCs w:val="16"/>
            </w:rPr>
            <w:fldChar w:fldCharType="end"/>
          </w:r>
        </w:p>
      </w:tc>
    </w:tr>
  </w:tbl>
  <w:p w14:paraId="6166A0FB" w14:textId="77777777" w:rsidR="007239CC" w:rsidRPr="00D35A39" w:rsidRDefault="004B059A" w:rsidP="00D35A3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ECD3D1" wp14:editId="3A86C07C">
              <wp:simplePos x="0" y="0"/>
              <wp:positionH relativeFrom="column">
                <wp:posOffset>95885</wp:posOffset>
              </wp:positionH>
              <wp:positionV relativeFrom="paragraph">
                <wp:posOffset>69850</wp:posOffset>
              </wp:positionV>
              <wp:extent cx="1304925" cy="205105"/>
              <wp:effectExtent l="10160" t="12700" r="8890" b="10795"/>
              <wp:wrapNone/>
              <wp:docPr id="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2051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BB194F" w14:textId="77777777" w:rsidR="007239CC" w:rsidRPr="00116369" w:rsidRDefault="007239CC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Fußzeile von unten 0,5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CD3D1" id="Text Box 51" o:spid="_x0000_s1029" type="#_x0000_t202" style="position:absolute;margin-left:7.55pt;margin-top:5.5pt;width:102.75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" fillcolor="#a5a5a5" strokecolor="#d8d8d8">
              <v:shadow color="black" opacity="49150f" offset=".74833mm,.74833mm"/>
              <v:textbox>
                <w:txbxContent>
                  <w:p w14:paraId="3BBB194F" w14:textId="77777777" w:rsidR="007239CC" w:rsidRPr="00116369" w:rsidRDefault="007239CC">
                    <w:pPr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  <w:r w:rsidRPr="00116369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>Fußzeile von unten 0,5 cm</w:t>
                    </w:r>
                  </w:p>
                </w:txbxContent>
              </v:textbox>
            </v:shape>
          </w:pict>
        </mc:Fallback>
      </mc:AlternateContent>
    </w:r>
  </w:p>
  <w:p w14:paraId="393AB90A" w14:textId="77777777" w:rsidR="007239CC" w:rsidRDefault="007239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4" w:type="dxa"/>
      <w:tblInd w:w="-176" w:type="dxa"/>
      <w:tblLook w:val="04A0" w:firstRow="1" w:lastRow="0" w:firstColumn="1" w:lastColumn="0" w:noHBand="0" w:noVBand="1"/>
    </w:tblPr>
    <w:tblGrid>
      <w:gridCol w:w="1871"/>
      <w:gridCol w:w="5289"/>
      <w:gridCol w:w="2534"/>
    </w:tblGrid>
    <w:tr w:rsidR="007239CC" w14:paraId="70F0D515" w14:textId="77777777" w:rsidTr="00FE23E2">
      <w:tc>
        <w:tcPr>
          <w:tcW w:w="1871" w:type="dxa"/>
          <w:vMerge w:val="restart"/>
          <w:vAlign w:val="center"/>
        </w:tcPr>
        <w:p w14:paraId="62AE58F2" w14:textId="77777777" w:rsidR="007239CC" w:rsidRDefault="004B059A" w:rsidP="008922CF">
          <w:pPr>
            <w:pStyle w:val="Fuzeile"/>
          </w:pPr>
          <w:r w:rsidRPr="00F26752">
            <w:rPr>
              <w:noProof/>
            </w:rPr>
            <w:drawing>
              <wp:inline distT="0" distB="0" distL="0" distR="0" wp14:anchorId="5E931A6E" wp14:editId="4C69CF71">
                <wp:extent cx="742950" cy="200025"/>
                <wp:effectExtent l="0" t="0" r="0" b="0"/>
                <wp:docPr id="16" name="Bild 8" descr="Logo_B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 descr="Logo_B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9" w:type="dxa"/>
        </w:tcPr>
        <w:p w14:paraId="55971AC6" w14:textId="77777777" w:rsidR="007239CC" w:rsidRPr="000A773D" w:rsidRDefault="007239CC" w:rsidP="008922C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Copyright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sym w:font="Symbol" w:char="F0E3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Bundesapothekerkammer</w:t>
          </w:r>
        </w:p>
      </w:tc>
      <w:tc>
        <w:tcPr>
          <w:tcW w:w="2534" w:type="dxa"/>
        </w:tcPr>
        <w:p w14:paraId="20EAF61F" w14:textId="77777777" w:rsidR="007239CC" w:rsidRPr="000A773D" w:rsidRDefault="007239CC" w:rsidP="008922CF">
          <w:pPr>
            <w:pStyle w:val="Fuzeile"/>
            <w:rPr>
              <w:rFonts w:ascii="Arial" w:hAnsi="Arial" w:cs="Arial"/>
              <w:color w:val="444444"/>
            </w:rPr>
          </w:pPr>
        </w:p>
      </w:tc>
    </w:tr>
    <w:tr w:rsidR="007239CC" w14:paraId="073AAC56" w14:textId="77777777" w:rsidTr="00FE23E2">
      <w:tc>
        <w:tcPr>
          <w:tcW w:w="1871" w:type="dxa"/>
          <w:vMerge/>
        </w:tcPr>
        <w:p w14:paraId="622B6DF4" w14:textId="77777777" w:rsidR="007239CC" w:rsidRDefault="007239CC" w:rsidP="008922CF">
          <w:pPr>
            <w:pStyle w:val="Fuzeile"/>
          </w:pPr>
        </w:p>
      </w:tc>
      <w:tc>
        <w:tcPr>
          <w:tcW w:w="5289" w:type="dxa"/>
        </w:tcPr>
        <w:p w14:paraId="37261610" w14:textId="3D0845E3" w:rsidR="007239CC" w:rsidRPr="000A773D" w:rsidRDefault="007239CC" w:rsidP="0064217B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>Stand</w:t>
          </w:r>
          <w:r>
            <w:rPr>
              <w:rFonts w:ascii="Arial" w:hAnsi="Arial" w:cs="Arial"/>
              <w:color w:val="444444"/>
              <w:sz w:val="16"/>
              <w:szCs w:val="16"/>
            </w:rPr>
            <w:t xml:space="preserve">: </w:t>
          </w:r>
          <w:r w:rsidR="0064217B">
            <w:rPr>
              <w:rFonts w:ascii="Arial" w:hAnsi="Arial" w:cs="Arial"/>
              <w:color w:val="444444"/>
              <w:sz w:val="16"/>
              <w:szCs w:val="16"/>
            </w:rPr>
            <w:t>25</w:t>
          </w:r>
          <w:r w:rsidR="00C45FD4">
            <w:rPr>
              <w:rFonts w:ascii="Arial" w:hAnsi="Arial" w:cs="Arial"/>
              <w:color w:val="444444"/>
              <w:sz w:val="16"/>
              <w:szCs w:val="16"/>
            </w:rPr>
            <w:t>.01.2022</w:t>
          </w:r>
        </w:p>
      </w:tc>
      <w:tc>
        <w:tcPr>
          <w:tcW w:w="2534" w:type="dxa"/>
          <w:vAlign w:val="center"/>
        </w:tcPr>
        <w:p w14:paraId="4B293748" w14:textId="13E6B6B2" w:rsidR="007239CC" w:rsidRPr="000A773D" w:rsidRDefault="007239CC" w:rsidP="008922CF">
          <w:pPr>
            <w:pStyle w:val="Fuzeile"/>
            <w:jc w:val="right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Seite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begin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instrText xml:space="preserve"> PAGE   \* MERGEFORMAT </w:instrTex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separate"/>
          </w:r>
          <w:r w:rsidR="00022F1A">
            <w:rPr>
              <w:rFonts w:ascii="Arial" w:hAnsi="Arial" w:cs="Arial"/>
              <w:noProof/>
              <w:color w:val="444444"/>
              <w:sz w:val="16"/>
              <w:szCs w:val="16"/>
            </w:rPr>
            <w:t>8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end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von </w:t>
          </w:r>
          <w:r w:rsidR="0029200A">
            <w:fldChar w:fldCharType="begin"/>
          </w:r>
          <w:r w:rsidR="0029200A">
            <w:instrText xml:space="preserve"> NUMPAGES  \* MERGEFORMAT </w:instrText>
          </w:r>
          <w:r w:rsidR="0029200A">
            <w:fldChar w:fldCharType="separate"/>
          </w:r>
          <w:r w:rsidR="00022F1A" w:rsidRPr="00022F1A">
            <w:rPr>
              <w:rFonts w:ascii="Arial" w:hAnsi="Arial" w:cs="Arial"/>
              <w:noProof/>
              <w:color w:val="444444"/>
              <w:sz w:val="16"/>
              <w:szCs w:val="16"/>
            </w:rPr>
            <w:t>8</w:t>
          </w:r>
          <w:r w:rsidR="0029200A">
            <w:rPr>
              <w:rFonts w:ascii="Arial" w:hAnsi="Arial" w:cs="Arial"/>
              <w:noProof/>
              <w:color w:val="444444"/>
              <w:sz w:val="16"/>
              <w:szCs w:val="16"/>
            </w:rPr>
            <w:fldChar w:fldCharType="end"/>
          </w:r>
        </w:p>
      </w:tc>
    </w:tr>
  </w:tbl>
  <w:p w14:paraId="70F21749" w14:textId="77777777" w:rsidR="007239CC" w:rsidRDefault="007239CC" w:rsidP="002D2DB8">
    <w:pPr>
      <w:widowControl w:val="0"/>
      <w:tabs>
        <w:tab w:val="left" w:pos="1680"/>
      </w:tabs>
      <w:autoSpaceDE w:val="0"/>
      <w:autoSpaceDN w:val="0"/>
      <w:adjustRightInd w:val="0"/>
      <w:rPr>
        <w:rFonts w:ascii="Helvetica" w:hAnsi="Helvetica"/>
        <w:color w:val="8080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4" w:type="dxa"/>
      <w:tblInd w:w="-176" w:type="dxa"/>
      <w:tblLook w:val="04A0" w:firstRow="1" w:lastRow="0" w:firstColumn="1" w:lastColumn="0" w:noHBand="0" w:noVBand="1"/>
    </w:tblPr>
    <w:tblGrid>
      <w:gridCol w:w="1871"/>
      <w:gridCol w:w="5289"/>
      <w:gridCol w:w="2534"/>
    </w:tblGrid>
    <w:tr w:rsidR="00B15526" w14:paraId="0AB8BE5E" w14:textId="77777777" w:rsidTr="008B7699">
      <w:tc>
        <w:tcPr>
          <w:tcW w:w="1871" w:type="dxa"/>
          <w:vMerge w:val="restart"/>
          <w:vAlign w:val="center"/>
        </w:tcPr>
        <w:p w14:paraId="39EEC411" w14:textId="40C2ACF5" w:rsidR="00B15526" w:rsidRDefault="00B15526" w:rsidP="00B15526">
          <w:pPr>
            <w:pStyle w:val="Fuzeile"/>
          </w:pPr>
        </w:p>
      </w:tc>
      <w:tc>
        <w:tcPr>
          <w:tcW w:w="5289" w:type="dxa"/>
        </w:tcPr>
        <w:p w14:paraId="17E487F6" w14:textId="5446F21A" w:rsidR="00B15526" w:rsidRPr="000A773D" w:rsidRDefault="00B15526" w:rsidP="00B15526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</w:p>
      </w:tc>
      <w:tc>
        <w:tcPr>
          <w:tcW w:w="2534" w:type="dxa"/>
        </w:tcPr>
        <w:p w14:paraId="35409C4B" w14:textId="77777777" w:rsidR="00B15526" w:rsidRPr="000A773D" w:rsidRDefault="00B15526" w:rsidP="00B15526">
          <w:pPr>
            <w:pStyle w:val="Fuzeile"/>
            <w:rPr>
              <w:rFonts w:ascii="Arial" w:hAnsi="Arial" w:cs="Arial"/>
              <w:color w:val="444444"/>
            </w:rPr>
          </w:pPr>
        </w:p>
      </w:tc>
    </w:tr>
    <w:tr w:rsidR="00B15526" w14:paraId="13DA2D28" w14:textId="77777777" w:rsidTr="008B7699">
      <w:tc>
        <w:tcPr>
          <w:tcW w:w="1871" w:type="dxa"/>
          <w:vMerge/>
        </w:tcPr>
        <w:p w14:paraId="6C6BDCCF" w14:textId="77777777" w:rsidR="00B15526" w:rsidRDefault="00B15526" w:rsidP="00B15526">
          <w:pPr>
            <w:pStyle w:val="Fuzeile"/>
          </w:pPr>
        </w:p>
      </w:tc>
      <w:tc>
        <w:tcPr>
          <w:tcW w:w="5289" w:type="dxa"/>
        </w:tcPr>
        <w:p w14:paraId="0102E80A" w14:textId="3B97A0D5" w:rsidR="00B15526" w:rsidRPr="000A773D" w:rsidRDefault="00B15526" w:rsidP="00B15526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</w:p>
      </w:tc>
      <w:tc>
        <w:tcPr>
          <w:tcW w:w="2534" w:type="dxa"/>
          <w:vAlign w:val="center"/>
        </w:tcPr>
        <w:p w14:paraId="678C7E67" w14:textId="077200DC" w:rsidR="00B15526" w:rsidRPr="000A773D" w:rsidRDefault="00B15526" w:rsidP="00B15526">
          <w:pPr>
            <w:pStyle w:val="Fuzeile"/>
            <w:jc w:val="right"/>
            <w:rPr>
              <w:rFonts w:ascii="Arial" w:hAnsi="Arial" w:cs="Arial"/>
              <w:color w:val="444444"/>
            </w:rPr>
          </w:pPr>
        </w:p>
      </w:tc>
    </w:tr>
  </w:tbl>
  <w:p w14:paraId="39704914" w14:textId="77777777" w:rsidR="00B15526" w:rsidRDefault="00B1552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747" w:type="dxa"/>
      <w:tblInd w:w="-289" w:type="dxa"/>
      <w:tblLook w:val="04A0" w:firstRow="1" w:lastRow="0" w:firstColumn="1" w:lastColumn="0" w:noHBand="0" w:noVBand="1"/>
    </w:tblPr>
    <w:tblGrid>
      <w:gridCol w:w="1984"/>
      <w:gridCol w:w="5813"/>
      <w:gridCol w:w="1843"/>
      <w:gridCol w:w="284"/>
      <w:gridCol w:w="5289"/>
      <w:gridCol w:w="2534"/>
    </w:tblGrid>
    <w:tr w:rsidR="00FE23E2" w14:paraId="12110926" w14:textId="77777777" w:rsidTr="00FE23E2">
      <w:tc>
        <w:tcPr>
          <w:tcW w:w="1984" w:type="dxa"/>
          <w:vMerge w:val="restart"/>
          <w:vAlign w:val="center"/>
        </w:tcPr>
        <w:p w14:paraId="2DB2318C" w14:textId="1E99909D" w:rsidR="00FE23E2" w:rsidRDefault="00FE23E2" w:rsidP="00FE23E2">
          <w:pPr>
            <w:pStyle w:val="Fuzeile"/>
            <w:spacing w:before="60" w:after="60"/>
          </w:pPr>
          <w:r w:rsidRPr="00F26752">
            <w:rPr>
              <w:noProof/>
            </w:rPr>
            <w:drawing>
              <wp:inline distT="0" distB="0" distL="0" distR="0" wp14:anchorId="3A73A3DF" wp14:editId="5EDE3736">
                <wp:extent cx="742950" cy="200025"/>
                <wp:effectExtent l="0" t="0" r="0" b="9525"/>
                <wp:docPr id="11" name="Bild 8" descr="Logo_B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 descr="Logo_B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  <w:vAlign w:val="center"/>
        </w:tcPr>
        <w:p w14:paraId="282390EB" w14:textId="48D75058" w:rsidR="00FE23E2" w:rsidRDefault="00FE23E2" w:rsidP="00FE23E2">
          <w:pPr>
            <w:pStyle w:val="Fuzeile"/>
            <w:spacing w:before="60" w:after="60"/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Copyright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sym w:font="Symbol" w:char="F0E3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Bundesapothekerkammer</w:t>
          </w:r>
        </w:p>
      </w:tc>
      <w:tc>
        <w:tcPr>
          <w:tcW w:w="1843" w:type="dxa"/>
          <w:vAlign w:val="center"/>
        </w:tcPr>
        <w:p w14:paraId="777B3EAA" w14:textId="77777777" w:rsidR="00FE23E2" w:rsidRDefault="00FE23E2" w:rsidP="00FE23E2">
          <w:pPr>
            <w:pStyle w:val="Fuzeile"/>
            <w:spacing w:before="60" w:after="60"/>
          </w:pPr>
        </w:p>
      </w:tc>
      <w:tc>
        <w:tcPr>
          <w:tcW w:w="284" w:type="dxa"/>
          <w:vMerge w:val="restart"/>
          <w:tcBorders>
            <w:left w:val="nil"/>
          </w:tcBorders>
          <w:vAlign w:val="center"/>
        </w:tcPr>
        <w:p w14:paraId="08C16E14" w14:textId="6B0804EF" w:rsidR="00FE23E2" w:rsidRDefault="00FE23E2" w:rsidP="00FE23E2">
          <w:pPr>
            <w:pStyle w:val="Fuzeile"/>
          </w:pPr>
        </w:p>
      </w:tc>
      <w:tc>
        <w:tcPr>
          <w:tcW w:w="5289" w:type="dxa"/>
        </w:tcPr>
        <w:p w14:paraId="7FA8A96A" w14:textId="77777777" w:rsidR="00FE23E2" w:rsidRPr="000A773D" w:rsidRDefault="00FE23E2" w:rsidP="00FE23E2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</w:p>
      </w:tc>
      <w:tc>
        <w:tcPr>
          <w:tcW w:w="2534" w:type="dxa"/>
        </w:tcPr>
        <w:p w14:paraId="04783189" w14:textId="77777777" w:rsidR="00FE23E2" w:rsidRPr="000A773D" w:rsidRDefault="00FE23E2" w:rsidP="00FE23E2">
          <w:pPr>
            <w:pStyle w:val="Fuzeile"/>
            <w:rPr>
              <w:rFonts w:ascii="Arial" w:hAnsi="Arial" w:cs="Arial"/>
              <w:color w:val="444444"/>
            </w:rPr>
          </w:pPr>
        </w:p>
      </w:tc>
    </w:tr>
    <w:tr w:rsidR="00FE23E2" w14:paraId="19777B90" w14:textId="77777777" w:rsidTr="00FE23E2">
      <w:trPr>
        <w:trHeight w:val="150"/>
      </w:trPr>
      <w:tc>
        <w:tcPr>
          <w:tcW w:w="1984" w:type="dxa"/>
          <w:vMerge/>
        </w:tcPr>
        <w:p w14:paraId="3CF60EC1" w14:textId="77777777" w:rsidR="00FE23E2" w:rsidRDefault="00FE23E2" w:rsidP="00FE23E2">
          <w:pPr>
            <w:pStyle w:val="Fuzeile"/>
            <w:spacing w:before="60" w:after="60"/>
          </w:pPr>
        </w:p>
      </w:tc>
      <w:tc>
        <w:tcPr>
          <w:tcW w:w="5813" w:type="dxa"/>
          <w:vAlign w:val="center"/>
        </w:tcPr>
        <w:p w14:paraId="46A0C40D" w14:textId="670AFA9D" w:rsidR="00FE23E2" w:rsidRDefault="00FE23E2" w:rsidP="0064217B">
          <w:pPr>
            <w:pStyle w:val="Fuzeile"/>
            <w:spacing w:before="60" w:after="60"/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>Stand</w:t>
          </w:r>
          <w:r>
            <w:rPr>
              <w:rFonts w:ascii="Arial" w:hAnsi="Arial" w:cs="Arial"/>
              <w:color w:val="444444"/>
              <w:sz w:val="16"/>
              <w:szCs w:val="16"/>
            </w:rPr>
            <w:t xml:space="preserve">: </w:t>
          </w:r>
          <w:r w:rsidR="0064217B">
            <w:rPr>
              <w:rFonts w:ascii="Arial" w:hAnsi="Arial" w:cs="Arial"/>
              <w:color w:val="444444"/>
              <w:sz w:val="16"/>
              <w:szCs w:val="16"/>
            </w:rPr>
            <w:t>25</w:t>
          </w:r>
          <w:r w:rsidR="00C45FD4">
            <w:rPr>
              <w:rFonts w:ascii="Arial" w:hAnsi="Arial" w:cs="Arial"/>
              <w:color w:val="444444"/>
              <w:sz w:val="16"/>
              <w:szCs w:val="16"/>
            </w:rPr>
            <w:t>.01.2022</w:t>
          </w:r>
        </w:p>
      </w:tc>
      <w:tc>
        <w:tcPr>
          <w:tcW w:w="1843" w:type="dxa"/>
          <w:vAlign w:val="center"/>
        </w:tcPr>
        <w:p w14:paraId="208DFA92" w14:textId="288A0934" w:rsidR="00FE23E2" w:rsidRDefault="00FE23E2" w:rsidP="00FE23E2">
          <w:pPr>
            <w:pStyle w:val="Fuzeile"/>
            <w:spacing w:before="60" w:after="60"/>
            <w:jc w:val="right"/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Seite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begin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instrText xml:space="preserve"> PAGE   \* MERGEFORMAT </w:instrTex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separate"/>
          </w:r>
          <w:r w:rsidR="00022F1A">
            <w:rPr>
              <w:rFonts w:ascii="Arial" w:hAnsi="Arial" w:cs="Arial"/>
              <w:noProof/>
              <w:color w:val="444444"/>
              <w:sz w:val="16"/>
              <w:szCs w:val="16"/>
            </w:rPr>
            <w:t>6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end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von </w:t>
          </w:r>
          <w:fldSimple w:instr=" NUMPAGES  \* MERGEFORMAT ">
            <w:r w:rsidR="00022F1A" w:rsidRPr="00022F1A">
              <w:rPr>
                <w:rFonts w:ascii="Arial" w:hAnsi="Arial" w:cs="Arial"/>
                <w:noProof/>
                <w:color w:val="444444"/>
                <w:sz w:val="16"/>
                <w:szCs w:val="16"/>
              </w:rPr>
              <w:t>8</w:t>
            </w:r>
          </w:fldSimple>
        </w:p>
      </w:tc>
      <w:tc>
        <w:tcPr>
          <w:tcW w:w="284" w:type="dxa"/>
          <w:vMerge/>
          <w:tcBorders>
            <w:left w:val="nil"/>
          </w:tcBorders>
        </w:tcPr>
        <w:p w14:paraId="3298A902" w14:textId="4E2001E8" w:rsidR="00FE23E2" w:rsidRDefault="00FE23E2" w:rsidP="00FE23E2">
          <w:pPr>
            <w:pStyle w:val="Fuzeile"/>
          </w:pPr>
        </w:p>
      </w:tc>
      <w:tc>
        <w:tcPr>
          <w:tcW w:w="5289" w:type="dxa"/>
        </w:tcPr>
        <w:p w14:paraId="25988007" w14:textId="77777777" w:rsidR="00FE23E2" w:rsidRPr="000A773D" w:rsidRDefault="00FE23E2" w:rsidP="00FE23E2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</w:p>
      </w:tc>
      <w:tc>
        <w:tcPr>
          <w:tcW w:w="2534" w:type="dxa"/>
          <w:vAlign w:val="center"/>
        </w:tcPr>
        <w:p w14:paraId="66745F43" w14:textId="77777777" w:rsidR="00FE23E2" w:rsidRPr="000A773D" w:rsidRDefault="00FE23E2" w:rsidP="00FE23E2">
          <w:pPr>
            <w:pStyle w:val="Fuzeile"/>
            <w:jc w:val="right"/>
            <w:rPr>
              <w:rFonts w:ascii="Arial" w:hAnsi="Arial" w:cs="Arial"/>
              <w:color w:val="444444"/>
            </w:rPr>
          </w:pPr>
        </w:p>
      </w:tc>
    </w:tr>
  </w:tbl>
  <w:p w14:paraId="17CBFE35" w14:textId="77777777" w:rsidR="00FE23E2" w:rsidRDefault="00FE23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3755" w14:textId="77777777" w:rsidR="00AF0FE1" w:rsidRDefault="00AF0FE1">
      <w:r>
        <w:separator/>
      </w:r>
    </w:p>
  </w:footnote>
  <w:footnote w:type="continuationSeparator" w:id="0">
    <w:p w14:paraId="75FB8ACA" w14:textId="77777777" w:rsidR="00AF0FE1" w:rsidRDefault="00AF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E0DF" w14:textId="3F6DA71A" w:rsidR="007239CC" w:rsidRDefault="004B059A" w:rsidP="00524525">
    <w:pPr>
      <w:tabs>
        <w:tab w:val="left" w:pos="284"/>
      </w:tabs>
      <w:spacing w:after="100"/>
      <w:rPr>
        <w:rFonts w:ascii="Arial" w:hAnsi="Arial"/>
        <w:b/>
        <w:color w:val="FFFFFF"/>
      </w:rPr>
    </w:pPr>
    <w:r w:rsidRPr="00C01138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8D1304C" wp14:editId="6C36CA38">
              <wp:simplePos x="0" y="0"/>
              <wp:positionH relativeFrom="column">
                <wp:posOffset>-179705</wp:posOffset>
              </wp:positionH>
              <wp:positionV relativeFrom="page">
                <wp:posOffset>467995</wp:posOffset>
              </wp:positionV>
              <wp:extent cx="6372225" cy="720090"/>
              <wp:effectExtent l="20320" t="20320" r="46355" b="21590"/>
              <wp:wrapNone/>
              <wp:docPr id="10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E502DB" id="Freeform 37" o:spid="_x0000_s1026" style="position:absolute;margin-left:-14.15pt;margin-top:36.85pt;width:501.75pt;height:56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" path="m,l,384r2736,l2832,192,2736,,,xe" fillcolor="red" strokecolor="red" strokeweight="3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  <w:r w:rsidR="007239CC">
      <w:rPr>
        <w:rFonts w:ascii="Wingdings" w:hAnsi="Wingdings"/>
        <w:b/>
        <w:color w:val="FFFFFF"/>
      </w:rPr>
      <w:t></w:t>
    </w:r>
    <w:r w:rsidR="007239CC">
      <w:rPr>
        <w:rFonts w:ascii="Arial" w:hAnsi="Arial"/>
        <w:b/>
        <w:color w:val="FFFFFF"/>
      </w:rPr>
      <w:tab/>
      <w:t xml:space="preserve">Leitlinie der (Tabstopp 0,5 cm, Abstand nach 5 pt, Zeilenabstand Einfach) </w:t>
    </w:r>
  </w:p>
  <w:p w14:paraId="2155998A" w14:textId="77777777" w:rsidR="007239CC" w:rsidRPr="00FB55FC" w:rsidRDefault="007239CC" w:rsidP="007E4057">
    <w:pPr>
      <w:tabs>
        <w:tab w:val="left" w:pos="284"/>
      </w:tabs>
      <w:rPr>
        <w:rFonts w:ascii="Arial" w:hAnsi="Arial"/>
        <w:color w:val="FFFFFF"/>
      </w:rPr>
    </w:pPr>
    <w:r>
      <w:rPr>
        <w:rFonts w:ascii="Arial" w:hAnsi="Arial"/>
        <w:color w:val="FFFFFF"/>
      </w:rPr>
      <w:t>Arial 12</w:t>
    </w:r>
    <w:r w:rsidRPr="00FB55FC">
      <w:rPr>
        <w:rFonts w:ascii="Arial" w:hAnsi="Arial"/>
        <w:color w:val="FFFFFF"/>
      </w:rPr>
      <w:t>, Schriftfarbe weiß, Abstand vor/nach 0 pt, Zeilenabstand Einfach</w:t>
    </w:r>
  </w:p>
  <w:p w14:paraId="6BF00465" w14:textId="77777777" w:rsidR="007239CC" w:rsidRPr="000630E8" w:rsidRDefault="007239CC" w:rsidP="007E4057">
    <w:pPr>
      <w:tabs>
        <w:tab w:val="left" w:pos="284"/>
      </w:tabs>
      <w:rPr>
        <w:rFonts w:ascii="Arial" w:hAnsi="Arial"/>
        <w:b/>
        <w:color w:val="FFFFFF"/>
      </w:rPr>
    </w:pPr>
  </w:p>
  <w:p w14:paraId="71E5788C" w14:textId="77777777" w:rsidR="007239CC" w:rsidRDefault="007239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51C5" w14:textId="6CB07166" w:rsidR="007239CC" w:rsidRDefault="004B059A">
    <w:pPr>
      <w:ind w:right="-6"/>
      <w:jc w:val="right"/>
      <w:rPr>
        <w:rFonts w:ascii="Helvetica" w:hAnsi="Helvetica"/>
        <w:color w:val="FFFFFF"/>
        <w:sz w:val="40"/>
      </w:rPr>
    </w:pPr>
    <w:r w:rsidRPr="00C01138">
      <w:rPr>
        <w:rFonts w:ascii="Helvetica" w:hAnsi="Helvetica"/>
        <w:noProof/>
        <w:color w:val="FFFFFF"/>
        <w:sz w:val="40"/>
        <w:szCs w:val="20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0CF8B4CB" wp14:editId="3C3C7955">
              <wp:simplePos x="0" y="0"/>
              <wp:positionH relativeFrom="column">
                <wp:posOffset>-179705</wp:posOffset>
              </wp:positionH>
              <wp:positionV relativeFrom="page">
                <wp:posOffset>467995</wp:posOffset>
              </wp:positionV>
              <wp:extent cx="6372225" cy="720090"/>
              <wp:effectExtent l="20320" t="20320" r="46355" b="21590"/>
              <wp:wrapNone/>
              <wp:docPr id="9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BA590A" id="Freeform 10" o:spid="_x0000_s1026" style="position:absolute;margin-left:-14.15pt;margin-top:36.85pt;width:501.75pt;height:56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" path="m,l,384r2736,l2832,192,2736,,,xe" fillcolor="red" strokecolor="red" strokeweight="3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  <w:r w:rsidRPr="00C01138">
      <w:rPr>
        <w:rFonts w:ascii="Helvetica" w:hAnsi="Helvetica"/>
        <w:noProof/>
        <w:color w:val="FFFFFF"/>
        <w:sz w:val="4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078472" wp14:editId="7671100F">
              <wp:simplePos x="0" y="0"/>
              <wp:positionH relativeFrom="column">
                <wp:posOffset>-41910</wp:posOffset>
              </wp:positionH>
              <wp:positionV relativeFrom="paragraph">
                <wp:posOffset>-69215</wp:posOffset>
              </wp:positionV>
              <wp:extent cx="5875655" cy="685800"/>
              <wp:effectExtent l="0" t="0" r="0" b="2540"/>
              <wp:wrapNone/>
              <wp:docPr id="8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87565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EE1FC" w14:textId="77777777" w:rsidR="007239CC" w:rsidRDefault="007239CC" w:rsidP="00516002">
                          <w:pPr>
                            <w:tabs>
                              <w:tab w:val="left" w:pos="284"/>
                            </w:tabs>
                            <w:spacing w:after="100"/>
                            <w:ind w:left="284" w:hanging="284"/>
                            <w:rPr>
                              <w:rFonts w:ascii="Arial" w:hAnsi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Wingdings" w:hAnsi="Wingdings"/>
                              <w:b/>
                              <w:color w:val="FFFFFF"/>
                            </w:rPr>
                            <w:t>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ab/>
                            <w:t>Arbeitshilfe zur Qualitätssicherung</w:t>
                          </w:r>
                        </w:p>
                        <w:p w14:paraId="24D07ECE" w14:textId="08B3C470" w:rsidR="00EE5481" w:rsidRPr="00EE5481" w:rsidRDefault="00F60B65" w:rsidP="00516002">
                          <w:pPr>
                            <w:tabs>
                              <w:tab w:val="left" w:pos="284"/>
                            </w:tabs>
                            <w:spacing w:after="100"/>
                            <w:ind w:left="284" w:hanging="284"/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 xml:space="preserve">Durchführung von </w:t>
                          </w:r>
                          <w:r w:rsidR="0013087C">
                            <w:rPr>
                              <w:rFonts w:ascii="Arial" w:hAnsi="Arial" w:cs="Arial"/>
                              <w:color w:val="FFFFFF"/>
                            </w:rPr>
                            <w:t>COVID-19-S</w:t>
                          </w: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>chutzimpfungen</w:t>
                          </w:r>
                          <w:r w:rsidR="00C269E4">
                            <w:rPr>
                              <w:rFonts w:ascii="Arial" w:hAnsi="Arial" w:cs="Arial"/>
                              <w:color w:val="FFFFFF"/>
                            </w:rPr>
                            <w:t xml:space="preserve"> in </w:t>
                          </w:r>
                          <w:r w:rsidR="001930A6">
                            <w:rPr>
                              <w:rFonts w:ascii="Arial" w:hAnsi="Arial" w:cs="Arial"/>
                              <w:color w:val="FFFFFF"/>
                            </w:rPr>
                            <w:t xml:space="preserve">öffentlichen </w:t>
                          </w:r>
                          <w:r w:rsidR="00C269E4">
                            <w:rPr>
                              <w:rFonts w:ascii="Arial" w:hAnsi="Arial" w:cs="Arial"/>
                              <w:color w:val="FFFFFF"/>
                            </w:rPr>
                            <w:t>Apotheke</w:t>
                          </w: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7847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3.3pt;margin-top:-5.45pt;width:462.6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" filled="f" stroked="f">
              <o:lock v:ext="edit" aspectratio="t"/>
              <v:textbox>
                <w:txbxContent>
                  <w:p w14:paraId="7D1EE1FC" w14:textId="77777777" w:rsidR="007239CC" w:rsidRDefault="007239CC" w:rsidP="00516002">
                    <w:pPr>
                      <w:tabs>
                        <w:tab w:val="left" w:pos="284"/>
                      </w:tabs>
                      <w:spacing w:after="100"/>
                      <w:ind w:left="284" w:hanging="284"/>
                      <w:rPr>
                        <w:rFonts w:ascii="Arial" w:hAnsi="Arial"/>
                        <w:b/>
                        <w:color w:val="FFFFFF"/>
                      </w:rPr>
                    </w:pPr>
                    <w:r>
                      <w:rPr>
                        <w:rFonts w:ascii="Wingdings" w:hAnsi="Wingdings"/>
                        <w:b/>
                        <w:color w:val="FFFFFF"/>
                      </w:rPr>
                      <w:t></w:t>
                    </w:r>
                    <w:r>
                      <w:rPr>
                        <w:rFonts w:ascii="Arial" w:hAnsi="Arial"/>
                        <w:b/>
                        <w:color w:val="FFFFFF"/>
                      </w:rPr>
                      <w:tab/>
                      <w:t>Arbeitshilfe zur Qualitätssicherung</w:t>
                    </w:r>
                  </w:p>
                  <w:p w14:paraId="24D07ECE" w14:textId="08B3C470" w:rsidR="00EE5481" w:rsidRPr="00EE5481" w:rsidRDefault="00F60B65" w:rsidP="00516002">
                    <w:pPr>
                      <w:tabs>
                        <w:tab w:val="left" w:pos="284"/>
                      </w:tabs>
                      <w:spacing w:after="100"/>
                      <w:ind w:left="284" w:hanging="284"/>
                      <w:rPr>
                        <w:rFonts w:ascii="Arial" w:hAnsi="Arial" w:cs="Arial"/>
                        <w:color w:val="FFFFFF"/>
                      </w:rPr>
                    </w:pPr>
                    <w:r>
                      <w:rPr>
                        <w:rFonts w:ascii="Arial" w:hAnsi="Arial" w:cs="Arial"/>
                        <w:color w:val="FFFFFF"/>
                      </w:rPr>
                      <w:t xml:space="preserve">Durchführung von </w:t>
                    </w:r>
                    <w:r w:rsidR="0013087C">
                      <w:rPr>
                        <w:rFonts w:ascii="Arial" w:hAnsi="Arial" w:cs="Arial"/>
                        <w:color w:val="FFFFFF"/>
                      </w:rPr>
                      <w:t>COVID-19-S</w:t>
                    </w:r>
                    <w:r>
                      <w:rPr>
                        <w:rFonts w:ascii="Arial" w:hAnsi="Arial" w:cs="Arial"/>
                        <w:color w:val="FFFFFF"/>
                      </w:rPr>
                      <w:t>chutzimpfungen</w:t>
                    </w:r>
                    <w:r w:rsidR="00C269E4">
                      <w:rPr>
                        <w:rFonts w:ascii="Arial" w:hAnsi="Arial" w:cs="Arial"/>
                        <w:color w:val="FFFFFF"/>
                      </w:rPr>
                      <w:t xml:space="preserve"> in </w:t>
                    </w:r>
                    <w:r w:rsidR="001930A6">
                      <w:rPr>
                        <w:rFonts w:ascii="Arial" w:hAnsi="Arial" w:cs="Arial"/>
                        <w:color w:val="FFFFFF"/>
                      </w:rPr>
                      <w:t xml:space="preserve">öffentlichen </w:t>
                    </w:r>
                    <w:r w:rsidR="00C269E4">
                      <w:rPr>
                        <w:rFonts w:ascii="Arial" w:hAnsi="Arial" w:cs="Arial"/>
                        <w:color w:val="FFFFFF"/>
                      </w:rPr>
                      <w:t>Apotheke</w:t>
                    </w:r>
                    <w:r>
                      <w:rPr>
                        <w:rFonts w:ascii="Arial" w:hAnsi="Arial" w:cs="Arial"/>
                        <w:color w:val="FFFFFF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</w:p>
  <w:p w14:paraId="2D1FE79B" w14:textId="77777777" w:rsidR="007239CC" w:rsidRDefault="007239CC"/>
  <w:p w14:paraId="3C04F482" w14:textId="77777777" w:rsidR="007239CC" w:rsidRDefault="007239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  <w:gridCol w:w="425"/>
    </w:tblGrid>
    <w:tr w:rsidR="007239CC" w14:paraId="67F0AAD8" w14:textId="77777777" w:rsidTr="008922CF">
      <w:tc>
        <w:tcPr>
          <w:tcW w:w="6804" w:type="dxa"/>
          <w:vMerge w:val="restart"/>
          <w:vAlign w:val="center"/>
        </w:tcPr>
        <w:p w14:paraId="11C652C0" w14:textId="77777777" w:rsidR="007239CC" w:rsidRDefault="004B059A" w:rsidP="008922CF">
          <w:r>
            <w:rPr>
              <w:noProof/>
            </w:rPr>
            <w:drawing>
              <wp:inline distT="0" distB="0" distL="0" distR="0" wp14:anchorId="124807F5" wp14:editId="7065F6AD">
                <wp:extent cx="1148080" cy="360045"/>
                <wp:effectExtent l="0" t="0" r="0" b="1905"/>
                <wp:docPr id="17" name="Bild 28" descr="F:\Vorlagen\Logos\Logo_B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F:\Vorlagen\Logos\Logo_B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14:paraId="00615570" w14:textId="77777777" w:rsidR="007239CC" w:rsidRPr="00516002" w:rsidRDefault="007239CC" w:rsidP="008922CF">
          <w:pPr>
            <w:rPr>
              <w:rFonts w:ascii="Arial" w:hAnsi="Arial" w:cs="Arial"/>
              <w:color w:val="444444"/>
            </w:rPr>
          </w:pPr>
          <w:r w:rsidRPr="00516002">
            <w:rPr>
              <w:rFonts w:ascii="Arial" w:hAnsi="Arial" w:cs="Arial"/>
              <w:b/>
              <w:color w:val="444444"/>
              <w:spacing w:val="8"/>
              <w:sz w:val="28"/>
              <w:szCs w:val="36"/>
            </w:rPr>
            <w:t xml:space="preserve">Leitlinie </w:t>
          </w:r>
        </w:p>
      </w:tc>
      <w:tc>
        <w:tcPr>
          <w:tcW w:w="425" w:type="dxa"/>
          <w:vAlign w:val="center"/>
        </w:tcPr>
        <w:p w14:paraId="31175A51" w14:textId="77777777" w:rsidR="007239CC" w:rsidRPr="00233A6D" w:rsidRDefault="007239CC" w:rsidP="00B213ED">
          <w:pPr>
            <w:rPr>
              <w:rFonts w:ascii="Arial" w:hAnsi="Arial" w:cs="Arial"/>
              <w:color w:val="808080"/>
              <w:sz w:val="28"/>
              <w:szCs w:val="28"/>
            </w:rPr>
          </w:pPr>
          <w:r w:rsidRPr="00A6707C">
            <w:rPr>
              <w:rFonts w:ascii="Wingdings" w:hAnsi="Wingdings" w:cs="Arial"/>
              <w:bCs/>
              <w:iCs/>
              <w:color w:val="444444"/>
              <w:sz w:val="28"/>
            </w:rPr>
            <w:t></w:t>
          </w:r>
        </w:p>
      </w:tc>
    </w:tr>
    <w:tr w:rsidR="007239CC" w14:paraId="2F024560" w14:textId="77777777" w:rsidTr="008922CF">
      <w:tc>
        <w:tcPr>
          <w:tcW w:w="6804" w:type="dxa"/>
          <w:vMerge/>
        </w:tcPr>
        <w:p w14:paraId="16D70B65" w14:textId="77777777" w:rsidR="007239CC" w:rsidRDefault="007239CC" w:rsidP="008922CF"/>
      </w:tc>
      <w:tc>
        <w:tcPr>
          <w:tcW w:w="2127" w:type="dxa"/>
        </w:tcPr>
        <w:p w14:paraId="52DCDCE2" w14:textId="77777777" w:rsidR="007239CC" w:rsidRPr="00A6707C" w:rsidRDefault="007239CC" w:rsidP="008922CF">
          <w:pPr>
            <w:rPr>
              <w:rFonts w:ascii="Arial" w:hAnsi="Arial" w:cs="Arial"/>
              <w:color w:val="444444"/>
            </w:rPr>
          </w:pPr>
          <w:r w:rsidRPr="00A6707C">
            <w:rPr>
              <w:rFonts w:ascii="Arial" w:hAnsi="Arial" w:cs="Arial"/>
              <w:b/>
              <w:color w:val="444444"/>
              <w:spacing w:val="8"/>
              <w:sz w:val="28"/>
              <w:szCs w:val="36"/>
            </w:rPr>
            <w:t>Kommentar</w:t>
          </w:r>
        </w:p>
      </w:tc>
      <w:tc>
        <w:tcPr>
          <w:tcW w:w="425" w:type="dxa"/>
          <w:vAlign w:val="center"/>
        </w:tcPr>
        <w:p w14:paraId="7E12B6F8" w14:textId="77777777" w:rsidR="007239CC" w:rsidRPr="00A6707C" w:rsidRDefault="007239CC" w:rsidP="008922CF">
          <w:pPr>
            <w:rPr>
              <w:rFonts w:ascii="Arial" w:hAnsi="Arial" w:cs="Arial"/>
              <w:color w:val="444444"/>
            </w:rPr>
          </w:pPr>
          <w:r w:rsidRPr="00A6707C">
            <w:rPr>
              <w:rFonts w:ascii="Wingdings" w:hAnsi="Wingdings" w:cs="Arial"/>
              <w:bCs/>
              <w:iCs/>
              <w:color w:val="444444"/>
              <w:sz w:val="28"/>
            </w:rPr>
            <w:t></w:t>
          </w:r>
        </w:p>
      </w:tc>
    </w:tr>
    <w:tr w:rsidR="007239CC" w14:paraId="3947195B" w14:textId="77777777" w:rsidTr="008922CF">
      <w:tc>
        <w:tcPr>
          <w:tcW w:w="6804" w:type="dxa"/>
          <w:vMerge/>
        </w:tcPr>
        <w:p w14:paraId="052C4254" w14:textId="77777777" w:rsidR="007239CC" w:rsidRDefault="007239CC" w:rsidP="008922CF"/>
      </w:tc>
      <w:tc>
        <w:tcPr>
          <w:tcW w:w="2127" w:type="dxa"/>
        </w:tcPr>
        <w:p w14:paraId="0DF94AD0" w14:textId="77777777" w:rsidR="007239CC" w:rsidRPr="00516002" w:rsidRDefault="007239CC" w:rsidP="008922CF">
          <w:pPr>
            <w:rPr>
              <w:rFonts w:ascii="Arial" w:hAnsi="Arial" w:cs="Arial"/>
              <w:color w:val="FF0000"/>
            </w:rPr>
          </w:pPr>
          <w:r w:rsidRPr="00516002">
            <w:rPr>
              <w:rFonts w:ascii="Arial" w:hAnsi="Arial" w:cs="Arial"/>
              <w:b/>
              <w:color w:val="FF0000"/>
              <w:sz w:val="28"/>
            </w:rPr>
            <w:t>Arbeitshilfe</w:t>
          </w:r>
        </w:p>
      </w:tc>
      <w:tc>
        <w:tcPr>
          <w:tcW w:w="425" w:type="dxa"/>
          <w:vAlign w:val="center"/>
        </w:tcPr>
        <w:p w14:paraId="2FB7CD2E" w14:textId="77777777" w:rsidR="007239CC" w:rsidRPr="00A6707C" w:rsidRDefault="007239CC" w:rsidP="00516002">
          <w:pPr>
            <w:rPr>
              <w:rFonts w:ascii="Arial" w:hAnsi="Arial" w:cs="Arial"/>
              <w:color w:val="444444"/>
              <w:sz w:val="28"/>
              <w:szCs w:val="28"/>
            </w:rPr>
          </w:pPr>
          <w:r w:rsidRPr="00FE3224">
            <w:rPr>
              <w:color w:val="FF0000"/>
              <w:sz w:val="28"/>
              <w:szCs w:val="28"/>
            </w:rPr>
            <w:sym w:font="Wingdings 2" w:char="F0A2"/>
          </w:r>
        </w:p>
      </w:tc>
    </w:tr>
  </w:tbl>
  <w:p w14:paraId="77A48202" w14:textId="08264690" w:rsidR="007239CC" w:rsidRDefault="004B059A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2B53F4A" wp14:editId="4E49B7D9">
              <wp:simplePos x="0" y="0"/>
              <wp:positionH relativeFrom="column">
                <wp:posOffset>-195580</wp:posOffset>
              </wp:positionH>
              <wp:positionV relativeFrom="page">
                <wp:posOffset>504825</wp:posOffset>
              </wp:positionV>
              <wp:extent cx="6372225" cy="720090"/>
              <wp:effectExtent l="13970" t="9525" r="24130" b="13335"/>
              <wp:wrapNone/>
              <wp:docPr id="3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3BD5D4" id="Freeform 44" o:spid="_x0000_s1026" style="position:absolute;margin-left:-15.4pt;margin-top:39.75pt;width:501.75pt;height:56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" path="m,l,384r2736,l2832,192,2736,,,xe" strokecolor="red" strokeweight="1.25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9010" w14:textId="106830E2" w:rsidR="00B27EFA" w:rsidRDefault="00B27EFA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5"/>
      <w:gridCol w:w="4735"/>
    </w:tblGrid>
    <w:tr w:rsidR="00EE5481" w14:paraId="70930B67" w14:textId="77777777" w:rsidTr="002D2DB8">
      <w:trPr>
        <w:cantSplit/>
        <w:trHeight w:val="1950"/>
      </w:trPr>
      <w:tc>
        <w:tcPr>
          <w:tcW w:w="49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14:paraId="4C0C37CA" w14:textId="77777777" w:rsidR="00EE5481" w:rsidRDefault="00EE5481" w:rsidP="0043258A">
          <w:pPr>
            <w:pStyle w:val="Kopfzeile"/>
            <w:spacing w:before="120" w:line="280" w:lineRule="atLeast"/>
            <w:jc w:val="both"/>
            <w:rPr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[Name der Apotheke]</w:t>
          </w:r>
        </w:p>
        <w:p w14:paraId="0BC519ED" w14:textId="77777777" w:rsidR="00EE5481" w:rsidRDefault="00EE5481" w:rsidP="0043258A">
          <w:pPr>
            <w:pStyle w:val="Kopfzeile"/>
            <w:spacing w:line="280" w:lineRule="atLeast"/>
            <w:rPr>
              <w:rFonts w:ascii="Arial" w:hAnsi="Arial"/>
              <w:sz w:val="22"/>
            </w:rPr>
          </w:pPr>
        </w:p>
        <w:p w14:paraId="23804EE6" w14:textId="77777777" w:rsidR="00EE5481" w:rsidRDefault="00EE5481" w:rsidP="0043258A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</w:p>
        <w:p w14:paraId="0C5F9112" w14:textId="77777777" w:rsidR="00EE5481" w:rsidRDefault="00EE5481" w:rsidP="0043258A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Muster</w:t>
          </w:r>
        </w:p>
        <w:p w14:paraId="494D05E7" w14:textId="77777777" w:rsidR="00EE5481" w:rsidRDefault="00EE5481" w:rsidP="0043258A">
          <w:pPr>
            <w:pStyle w:val="Kopfzeile"/>
            <w:spacing w:line="280" w:lineRule="atLeast"/>
            <w:rPr>
              <w:rFonts w:ascii="Arial" w:hAnsi="Arial"/>
              <w:b/>
              <w:i/>
              <w:sz w:val="22"/>
            </w:rPr>
          </w:pPr>
        </w:p>
        <w:p w14:paraId="2AE848C2" w14:textId="77777777" w:rsidR="00EE5481" w:rsidRDefault="00EE5481" w:rsidP="0043258A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</w:p>
        <w:p w14:paraId="2C3C0C26" w14:textId="77777777" w:rsidR="00EE5481" w:rsidRDefault="00EE5481" w:rsidP="0043258A">
          <w:pPr>
            <w:pStyle w:val="Kopfzeile"/>
            <w:spacing w:line="280" w:lineRule="atLeast"/>
            <w:rPr>
              <w:sz w:val="22"/>
            </w:rPr>
          </w:pPr>
          <w:r>
            <w:rPr>
              <w:rFonts w:ascii="Arial" w:hAnsi="Arial"/>
              <w:b/>
              <w:sz w:val="22"/>
            </w:rPr>
            <w:t>Standardarbeitsanweisung (SOP)</w:t>
          </w:r>
        </w:p>
      </w:tc>
      <w:tc>
        <w:tcPr>
          <w:tcW w:w="4735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14:paraId="16AAE732" w14:textId="3DCD635D" w:rsidR="00EE5481" w:rsidRDefault="0083670D" w:rsidP="009B12AB">
          <w:pPr>
            <w:pStyle w:val="Kopfzeile"/>
            <w:spacing w:before="120" w:line="280" w:lineRule="atLeast"/>
            <w:jc w:val="both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Verabreichung des COVID-19-Impfstoffes</w:t>
          </w:r>
        </w:p>
        <w:p w14:paraId="35743764" w14:textId="77777777" w:rsidR="00EE5481" w:rsidRDefault="00EE5481" w:rsidP="009B12AB">
          <w:pPr>
            <w:pStyle w:val="Kopfzeile"/>
            <w:tabs>
              <w:tab w:val="clear" w:pos="4536"/>
              <w:tab w:val="clear" w:pos="9072"/>
              <w:tab w:val="left" w:pos="897"/>
            </w:tabs>
            <w:spacing w:line="280" w:lineRule="atLeast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ab/>
          </w:r>
        </w:p>
        <w:p w14:paraId="467DC315" w14:textId="77777777" w:rsidR="00EE5481" w:rsidRPr="001B350E" w:rsidRDefault="00EE5481" w:rsidP="009B12AB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  <w:r w:rsidRPr="001B350E">
            <w:rPr>
              <w:rFonts w:ascii="Arial" w:hAnsi="Arial"/>
              <w:sz w:val="20"/>
              <w:szCs w:val="20"/>
            </w:rPr>
            <w:t xml:space="preserve">Dok.-Nr.: </w:t>
          </w:r>
          <w:r w:rsidRPr="001B350E">
            <w:rPr>
              <w:rFonts w:ascii="Arial" w:hAnsi="Arial"/>
              <w:i/>
              <w:sz w:val="20"/>
              <w:szCs w:val="20"/>
            </w:rPr>
            <w:t>SOP-Nummer der Apotheke</w:t>
          </w:r>
        </w:p>
        <w:p w14:paraId="61B1C89B" w14:textId="77777777" w:rsidR="00EE5481" w:rsidRPr="001B350E" w:rsidRDefault="00EE5481" w:rsidP="009B12AB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</w:p>
        <w:p w14:paraId="7C69C330" w14:textId="77777777" w:rsidR="00EE5481" w:rsidRPr="001B350E" w:rsidRDefault="00EE5481" w:rsidP="009B12AB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  <w:r w:rsidRPr="001B350E">
            <w:rPr>
              <w:rFonts w:ascii="Arial" w:hAnsi="Arial"/>
              <w:sz w:val="20"/>
              <w:szCs w:val="20"/>
            </w:rPr>
            <w:t xml:space="preserve">Standort des Originals: </w:t>
          </w:r>
          <w:r w:rsidRPr="001B350E">
            <w:rPr>
              <w:rFonts w:ascii="Arial" w:hAnsi="Arial"/>
              <w:i/>
              <w:sz w:val="20"/>
              <w:szCs w:val="20"/>
            </w:rPr>
            <w:t>Standort in der Apotheke</w:t>
          </w:r>
        </w:p>
        <w:p w14:paraId="00720353" w14:textId="77777777" w:rsidR="00EE5481" w:rsidRPr="001B350E" w:rsidRDefault="00EE5481" w:rsidP="009B12AB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</w:p>
        <w:p w14:paraId="30F6366F" w14:textId="458B162E" w:rsidR="00EE5481" w:rsidRDefault="00EE5481" w:rsidP="00F5047A">
          <w:pPr>
            <w:pStyle w:val="Kopfzeile"/>
            <w:spacing w:line="280" w:lineRule="atLeast"/>
            <w:rPr>
              <w:rFonts w:ascii="Arial" w:hAnsi="Arial"/>
              <w:sz w:val="22"/>
            </w:rPr>
          </w:pPr>
          <w:r>
            <w:rPr>
              <w:rFonts w:ascii="Arial" w:hAnsi="Arial"/>
              <w:sz w:val="20"/>
              <w:szCs w:val="20"/>
            </w:rPr>
            <w:t xml:space="preserve">Seite </w:t>
          </w:r>
          <w:r w:rsidR="00F5047A">
            <w:rPr>
              <w:rFonts w:ascii="Arial" w:hAnsi="Arial"/>
              <w:sz w:val="20"/>
              <w:szCs w:val="20"/>
            </w:rPr>
            <w:t>X</w:t>
          </w:r>
          <w:r w:rsidR="00DF34DD">
            <w:rPr>
              <w:rFonts w:ascii="Arial" w:hAnsi="Arial"/>
              <w:sz w:val="20"/>
              <w:szCs w:val="20"/>
            </w:rPr>
            <w:t xml:space="preserve"> </w:t>
          </w:r>
          <w:r w:rsidR="00084673">
            <w:rPr>
              <w:rFonts w:ascii="Arial" w:hAnsi="Arial"/>
              <w:sz w:val="20"/>
              <w:szCs w:val="20"/>
            </w:rPr>
            <w:t xml:space="preserve">von </w:t>
          </w:r>
          <w:r w:rsidR="00F5047A">
            <w:rPr>
              <w:rFonts w:ascii="Arial" w:hAnsi="Arial"/>
              <w:sz w:val="20"/>
              <w:szCs w:val="20"/>
            </w:rPr>
            <w:t>X</w:t>
          </w:r>
        </w:p>
      </w:tc>
    </w:tr>
  </w:tbl>
  <w:p w14:paraId="542953E8" w14:textId="0827FA2A" w:rsidR="00EE5481" w:rsidRPr="00B86170" w:rsidRDefault="00EE5481" w:rsidP="005A322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5"/>
      <w:gridCol w:w="4735"/>
    </w:tblGrid>
    <w:tr w:rsidR="00EE5481" w14:paraId="61B2C3B2" w14:textId="77777777" w:rsidTr="002D2DB8">
      <w:trPr>
        <w:cantSplit/>
        <w:trHeight w:val="1950"/>
      </w:trPr>
      <w:tc>
        <w:tcPr>
          <w:tcW w:w="49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14:paraId="139EA480" w14:textId="77777777" w:rsidR="00EE5481" w:rsidRDefault="00EE5481" w:rsidP="001B350E">
          <w:pPr>
            <w:pStyle w:val="Kopfzeile"/>
            <w:spacing w:before="120" w:line="280" w:lineRule="atLeast"/>
            <w:jc w:val="both"/>
            <w:rPr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[Name der Apotheke]</w:t>
          </w:r>
        </w:p>
        <w:p w14:paraId="48198B41" w14:textId="77777777" w:rsidR="00EE5481" w:rsidRDefault="00EE5481" w:rsidP="001B350E">
          <w:pPr>
            <w:pStyle w:val="Kopfzeile"/>
            <w:spacing w:line="280" w:lineRule="atLeast"/>
            <w:rPr>
              <w:rFonts w:ascii="Arial" w:hAnsi="Arial"/>
              <w:sz w:val="22"/>
            </w:rPr>
          </w:pPr>
        </w:p>
        <w:p w14:paraId="170024C4" w14:textId="77777777" w:rsidR="00EE5481" w:rsidRDefault="00EE5481" w:rsidP="001B350E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</w:p>
        <w:p w14:paraId="7B8F391C" w14:textId="77777777" w:rsidR="00EE5481" w:rsidRDefault="00EE5481" w:rsidP="001B350E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Muster</w:t>
          </w:r>
        </w:p>
        <w:p w14:paraId="408ED312" w14:textId="77777777" w:rsidR="00EE5481" w:rsidRDefault="00EE5481" w:rsidP="001B350E">
          <w:pPr>
            <w:pStyle w:val="Kopfzeile"/>
            <w:spacing w:line="280" w:lineRule="atLeast"/>
            <w:rPr>
              <w:rFonts w:ascii="Arial" w:hAnsi="Arial"/>
              <w:b/>
              <w:i/>
              <w:sz w:val="22"/>
            </w:rPr>
          </w:pPr>
        </w:p>
        <w:p w14:paraId="42442298" w14:textId="77777777" w:rsidR="00EE5481" w:rsidRDefault="00EE5481" w:rsidP="001B350E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</w:p>
        <w:p w14:paraId="4AEFFEE1" w14:textId="77777777" w:rsidR="00EE5481" w:rsidRDefault="00EE5481" w:rsidP="001B350E">
          <w:pPr>
            <w:pStyle w:val="Kopfzeile"/>
            <w:spacing w:line="280" w:lineRule="atLeast"/>
            <w:rPr>
              <w:sz w:val="22"/>
            </w:rPr>
          </w:pPr>
          <w:r>
            <w:rPr>
              <w:rFonts w:ascii="Arial" w:hAnsi="Arial"/>
              <w:b/>
              <w:sz w:val="22"/>
            </w:rPr>
            <w:t>Standardarbeitsanweisung (SOP)</w:t>
          </w:r>
        </w:p>
      </w:tc>
      <w:tc>
        <w:tcPr>
          <w:tcW w:w="4735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14:paraId="7411D986" w14:textId="456892EE" w:rsidR="00EE5481" w:rsidRDefault="0083670D" w:rsidP="001B350E">
          <w:pPr>
            <w:pStyle w:val="Kopfzeile"/>
            <w:spacing w:before="120" w:line="280" w:lineRule="atLeast"/>
            <w:jc w:val="both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Verabreichung</w:t>
          </w:r>
          <w:r w:rsidR="00EE5481">
            <w:rPr>
              <w:rFonts w:ascii="Arial" w:hAnsi="Arial"/>
              <w:b/>
              <w:sz w:val="22"/>
            </w:rPr>
            <w:t xml:space="preserve"> de</w:t>
          </w:r>
          <w:r>
            <w:rPr>
              <w:rFonts w:ascii="Arial" w:hAnsi="Arial"/>
              <w:b/>
              <w:sz w:val="22"/>
            </w:rPr>
            <w:t>s</w:t>
          </w:r>
          <w:r w:rsidR="00EE5481">
            <w:rPr>
              <w:rFonts w:ascii="Arial" w:hAnsi="Arial"/>
              <w:b/>
              <w:sz w:val="22"/>
            </w:rPr>
            <w:t xml:space="preserve"> </w:t>
          </w:r>
          <w:r>
            <w:rPr>
              <w:rFonts w:ascii="Arial" w:hAnsi="Arial"/>
              <w:b/>
              <w:sz w:val="22"/>
            </w:rPr>
            <w:t>COVID-19-Impfstoffes</w:t>
          </w:r>
        </w:p>
        <w:p w14:paraId="6BD2D713" w14:textId="77777777" w:rsidR="00EE5481" w:rsidRDefault="00EE5481" w:rsidP="009672AF">
          <w:pPr>
            <w:pStyle w:val="Kopfzeile"/>
            <w:tabs>
              <w:tab w:val="clear" w:pos="4536"/>
              <w:tab w:val="clear" w:pos="9072"/>
              <w:tab w:val="left" w:pos="897"/>
            </w:tabs>
            <w:spacing w:line="280" w:lineRule="atLeast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ab/>
          </w:r>
        </w:p>
        <w:p w14:paraId="1291D53D" w14:textId="77777777" w:rsidR="00EE5481" w:rsidRPr="001B350E" w:rsidRDefault="00EE5481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  <w:r w:rsidRPr="001B350E">
            <w:rPr>
              <w:rFonts w:ascii="Arial" w:hAnsi="Arial"/>
              <w:sz w:val="20"/>
              <w:szCs w:val="20"/>
            </w:rPr>
            <w:t xml:space="preserve">Dok.-Nr.: </w:t>
          </w:r>
          <w:r w:rsidRPr="001B350E">
            <w:rPr>
              <w:rFonts w:ascii="Arial" w:hAnsi="Arial"/>
              <w:i/>
              <w:sz w:val="20"/>
              <w:szCs w:val="20"/>
            </w:rPr>
            <w:t>SOP-Nummer der Apotheke</w:t>
          </w:r>
        </w:p>
        <w:p w14:paraId="7FAE36D6" w14:textId="77777777" w:rsidR="00EE5481" w:rsidRPr="001B350E" w:rsidRDefault="00EE5481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</w:p>
        <w:p w14:paraId="597A99FD" w14:textId="77777777" w:rsidR="00EE5481" w:rsidRPr="001B350E" w:rsidRDefault="00EE5481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  <w:r w:rsidRPr="001B350E">
            <w:rPr>
              <w:rFonts w:ascii="Arial" w:hAnsi="Arial"/>
              <w:sz w:val="20"/>
              <w:szCs w:val="20"/>
            </w:rPr>
            <w:t xml:space="preserve">Standort des Originals: </w:t>
          </w:r>
          <w:r w:rsidRPr="001B350E">
            <w:rPr>
              <w:rFonts w:ascii="Arial" w:hAnsi="Arial"/>
              <w:i/>
              <w:sz w:val="20"/>
              <w:szCs w:val="20"/>
            </w:rPr>
            <w:t>Standort in der Apotheke</w:t>
          </w:r>
        </w:p>
        <w:p w14:paraId="4F726EA1" w14:textId="77777777" w:rsidR="00EE5481" w:rsidRPr="001B350E" w:rsidRDefault="00EE5481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</w:p>
        <w:p w14:paraId="740AE9A8" w14:textId="451DB177" w:rsidR="00EE5481" w:rsidRDefault="00EE5481" w:rsidP="00DF34DD">
          <w:pPr>
            <w:pStyle w:val="Kopfzeile"/>
            <w:spacing w:line="280" w:lineRule="atLeast"/>
            <w:rPr>
              <w:rFonts w:ascii="Arial" w:hAnsi="Arial"/>
              <w:sz w:val="22"/>
            </w:rPr>
          </w:pPr>
          <w:r w:rsidRPr="001B350E">
            <w:rPr>
              <w:rFonts w:ascii="Arial" w:hAnsi="Arial"/>
              <w:sz w:val="20"/>
              <w:szCs w:val="20"/>
            </w:rPr>
            <w:t xml:space="preserve">Seite </w:t>
          </w:r>
          <w:r w:rsidR="00F5047A">
            <w:rPr>
              <w:rFonts w:ascii="Arial" w:hAnsi="Arial"/>
              <w:sz w:val="20"/>
              <w:szCs w:val="20"/>
            </w:rPr>
            <w:t>X von X</w:t>
          </w:r>
        </w:p>
      </w:tc>
    </w:tr>
  </w:tbl>
  <w:p w14:paraId="220A72A3" w14:textId="47FB57E8" w:rsidR="00EE5481" w:rsidRDefault="00EE548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5"/>
      <w:gridCol w:w="4735"/>
    </w:tblGrid>
    <w:tr w:rsidR="00084673" w14:paraId="7B583264" w14:textId="77777777" w:rsidTr="002D2DB8">
      <w:trPr>
        <w:cantSplit/>
        <w:trHeight w:val="1950"/>
      </w:trPr>
      <w:tc>
        <w:tcPr>
          <w:tcW w:w="49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14:paraId="3F9AEE6F" w14:textId="77777777" w:rsidR="00084673" w:rsidRDefault="00084673" w:rsidP="001B350E">
          <w:pPr>
            <w:pStyle w:val="Kopfzeile"/>
            <w:spacing w:before="120" w:line="280" w:lineRule="atLeast"/>
            <w:jc w:val="both"/>
            <w:rPr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[Name der Apotheke]</w:t>
          </w:r>
        </w:p>
        <w:p w14:paraId="35B9E8A6" w14:textId="77777777" w:rsidR="00084673" w:rsidRDefault="00084673" w:rsidP="001B350E">
          <w:pPr>
            <w:pStyle w:val="Kopfzeile"/>
            <w:spacing w:line="280" w:lineRule="atLeast"/>
            <w:rPr>
              <w:rFonts w:ascii="Arial" w:hAnsi="Arial"/>
              <w:sz w:val="22"/>
            </w:rPr>
          </w:pPr>
        </w:p>
        <w:p w14:paraId="381EF75B" w14:textId="77777777" w:rsidR="00084673" w:rsidRDefault="00084673" w:rsidP="001B350E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</w:p>
        <w:p w14:paraId="170429BD" w14:textId="77777777" w:rsidR="00084673" w:rsidRDefault="00084673" w:rsidP="001B350E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Muster</w:t>
          </w:r>
        </w:p>
        <w:p w14:paraId="15C1FCAC" w14:textId="77777777" w:rsidR="00084673" w:rsidRDefault="00084673" w:rsidP="001B350E">
          <w:pPr>
            <w:pStyle w:val="Kopfzeile"/>
            <w:spacing w:line="280" w:lineRule="atLeast"/>
            <w:rPr>
              <w:rFonts w:ascii="Arial" w:hAnsi="Arial"/>
              <w:b/>
              <w:i/>
              <w:sz w:val="22"/>
            </w:rPr>
          </w:pPr>
        </w:p>
        <w:p w14:paraId="4E071120" w14:textId="77777777" w:rsidR="00084673" w:rsidRDefault="00084673" w:rsidP="001B350E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</w:p>
        <w:p w14:paraId="0028CCC6" w14:textId="77777777" w:rsidR="00084673" w:rsidRDefault="00084673" w:rsidP="001B350E">
          <w:pPr>
            <w:pStyle w:val="Kopfzeile"/>
            <w:spacing w:line="280" w:lineRule="atLeast"/>
            <w:rPr>
              <w:sz w:val="22"/>
            </w:rPr>
          </w:pPr>
          <w:r>
            <w:rPr>
              <w:rFonts w:ascii="Arial" w:hAnsi="Arial"/>
              <w:b/>
              <w:sz w:val="22"/>
            </w:rPr>
            <w:t>Standardarbeitsanweisung (SOP)</w:t>
          </w:r>
        </w:p>
      </w:tc>
      <w:tc>
        <w:tcPr>
          <w:tcW w:w="4735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14:paraId="09E383E0" w14:textId="77777777" w:rsidR="0083670D" w:rsidRDefault="0083670D" w:rsidP="0083670D">
          <w:pPr>
            <w:pStyle w:val="Kopfzeile"/>
            <w:spacing w:before="120" w:line="280" w:lineRule="atLeast"/>
            <w:jc w:val="both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Verabreichung des COVID-19-Impfstoffes</w:t>
          </w:r>
        </w:p>
        <w:p w14:paraId="3625379F" w14:textId="77777777" w:rsidR="00084673" w:rsidRDefault="00084673" w:rsidP="009672AF">
          <w:pPr>
            <w:pStyle w:val="Kopfzeile"/>
            <w:tabs>
              <w:tab w:val="clear" w:pos="4536"/>
              <w:tab w:val="clear" w:pos="9072"/>
              <w:tab w:val="left" w:pos="897"/>
            </w:tabs>
            <w:spacing w:line="280" w:lineRule="atLeast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ab/>
          </w:r>
        </w:p>
        <w:p w14:paraId="4CD38EE6" w14:textId="77777777" w:rsidR="00084673" w:rsidRPr="001B350E" w:rsidRDefault="00084673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  <w:r w:rsidRPr="001B350E">
            <w:rPr>
              <w:rFonts w:ascii="Arial" w:hAnsi="Arial"/>
              <w:sz w:val="20"/>
              <w:szCs w:val="20"/>
            </w:rPr>
            <w:t xml:space="preserve">Dok.-Nr.: </w:t>
          </w:r>
          <w:r w:rsidRPr="001B350E">
            <w:rPr>
              <w:rFonts w:ascii="Arial" w:hAnsi="Arial"/>
              <w:i/>
              <w:sz w:val="20"/>
              <w:szCs w:val="20"/>
            </w:rPr>
            <w:t>SOP-Nummer der Apotheke</w:t>
          </w:r>
        </w:p>
        <w:p w14:paraId="6B1DF9F9" w14:textId="77777777" w:rsidR="00084673" w:rsidRPr="001B350E" w:rsidRDefault="00084673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</w:p>
        <w:p w14:paraId="780BBF4A" w14:textId="77777777" w:rsidR="00084673" w:rsidRPr="001B350E" w:rsidRDefault="00084673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  <w:r w:rsidRPr="001B350E">
            <w:rPr>
              <w:rFonts w:ascii="Arial" w:hAnsi="Arial"/>
              <w:sz w:val="20"/>
              <w:szCs w:val="20"/>
            </w:rPr>
            <w:t xml:space="preserve">Standort des Originals: </w:t>
          </w:r>
          <w:r w:rsidRPr="001B350E">
            <w:rPr>
              <w:rFonts w:ascii="Arial" w:hAnsi="Arial"/>
              <w:i/>
              <w:sz w:val="20"/>
              <w:szCs w:val="20"/>
            </w:rPr>
            <w:t>Standort in der Apotheke</w:t>
          </w:r>
        </w:p>
        <w:p w14:paraId="75B66135" w14:textId="77777777" w:rsidR="00084673" w:rsidRPr="001B350E" w:rsidRDefault="00084673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</w:p>
        <w:p w14:paraId="70BC1AAC" w14:textId="009327C3" w:rsidR="00084673" w:rsidRDefault="00084673" w:rsidP="00F5047A">
          <w:pPr>
            <w:pStyle w:val="Kopfzeile"/>
            <w:spacing w:line="280" w:lineRule="atLeast"/>
            <w:rPr>
              <w:rFonts w:ascii="Arial" w:hAnsi="Arial"/>
              <w:sz w:val="22"/>
            </w:rPr>
          </w:pPr>
          <w:r w:rsidRPr="001B350E">
            <w:rPr>
              <w:rFonts w:ascii="Arial" w:hAnsi="Arial"/>
              <w:sz w:val="20"/>
              <w:szCs w:val="20"/>
            </w:rPr>
            <w:t xml:space="preserve">Seite </w:t>
          </w:r>
          <w:r w:rsidR="00F5047A">
            <w:rPr>
              <w:rFonts w:ascii="Arial" w:hAnsi="Arial"/>
              <w:sz w:val="20"/>
              <w:szCs w:val="20"/>
            </w:rPr>
            <w:t>X</w:t>
          </w:r>
          <w:r>
            <w:rPr>
              <w:rFonts w:ascii="Arial" w:hAnsi="Arial"/>
              <w:sz w:val="20"/>
              <w:szCs w:val="20"/>
            </w:rPr>
            <w:t xml:space="preserve"> von </w:t>
          </w:r>
          <w:r w:rsidR="00F5047A">
            <w:rPr>
              <w:rFonts w:ascii="Arial" w:hAnsi="Arial"/>
              <w:sz w:val="20"/>
              <w:szCs w:val="20"/>
            </w:rPr>
            <w:t>X</w:t>
          </w:r>
        </w:p>
      </w:tc>
    </w:tr>
  </w:tbl>
  <w:p w14:paraId="0192148D" w14:textId="77777777" w:rsidR="00084673" w:rsidRDefault="0008467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5"/>
      <w:gridCol w:w="4735"/>
    </w:tblGrid>
    <w:tr w:rsidR="00084673" w14:paraId="01155046" w14:textId="77777777" w:rsidTr="002D2DB8">
      <w:trPr>
        <w:cantSplit/>
        <w:trHeight w:val="1950"/>
      </w:trPr>
      <w:tc>
        <w:tcPr>
          <w:tcW w:w="49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14:paraId="5A738C04" w14:textId="77777777" w:rsidR="00084673" w:rsidRDefault="00084673" w:rsidP="001B350E">
          <w:pPr>
            <w:pStyle w:val="Kopfzeile"/>
            <w:spacing w:before="120" w:line="280" w:lineRule="atLeast"/>
            <w:jc w:val="both"/>
            <w:rPr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[Name der Apotheke]</w:t>
          </w:r>
        </w:p>
        <w:p w14:paraId="1DCF5750" w14:textId="77777777" w:rsidR="00084673" w:rsidRDefault="00084673" w:rsidP="001B350E">
          <w:pPr>
            <w:pStyle w:val="Kopfzeile"/>
            <w:spacing w:line="280" w:lineRule="atLeast"/>
            <w:rPr>
              <w:rFonts w:ascii="Arial" w:hAnsi="Arial"/>
              <w:sz w:val="22"/>
            </w:rPr>
          </w:pPr>
        </w:p>
        <w:p w14:paraId="36555415" w14:textId="77777777" w:rsidR="00084673" w:rsidRDefault="00084673" w:rsidP="001B350E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</w:p>
        <w:p w14:paraId="02877011" w14:textId="77777777" w:rsidR="00084673" w:rsidRDefault="00084673" w:rsidP="001B350E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Muster</w:t>
          </w:r>
        </w:p>
        <w:p w14:paraId="20E2E5C3" w14:textId="77777777" w:rsidR="00084673" w:rsidRDefault="00084673" w:rsidP="001B350E">
          <w:pPr>
            <w:pStyle w:val="Kopfzeile"/>
            <w:spacing w:line="280" w:lineRule="atLeast"/>
            <w:rPr>
              <w:rFonts w:ascii="Arial" w:hAnsi="Arial"/>
              <w:b/>
              <w:i/>
              <w:sz w:val="22"/>
            </w:rPr>
          </w:pPr>
        </w:p>
        <w:p w14:paraId="3B953C6A" w14:textId="77777777" w:rsidR="00084673" w:rsidRDefault="00084673" w:rsidP="001B350E">
          <w:pPr>
            <w:pStyle w:val="Kopfzeile"/>
            <w:spacing w:line="280" w:lineRule="atLeast"/>
            <w:rPr>
              <w:rFonts w:ascii="Arial" w:hAnsi="Arial"/>
              <w:b/>
              <w:sz w:val="22"/>
            </w:rPr>
          </w:pPr>
        </w:p>
        <w:p w14:paraId="673B7F6E" w14:textId="77777777" w:rsidR="00084673" w:rsidRDefault="00084673" w:rsidP="001B350E">
          <w:pPr>
            <w:pStyle w:val="Kopfzeile"/>
            <w:spacing w:line="280" w:lineRule="atLeast"/>
            <w:rPr>
              <w:sz w:val="22"/>
            </w:rPr>
          </w:pPr>
          <w:r>
            <w:rPr>
              <w:rFonts w:ascii="Arial" w:hAnsi="Arial"/>
              <w:b/>
              <w:sz w:val="22"/>
            </w:rPr>
            <w:t>Standardarbeitsanweisung (SOP)</w:t>
          </w:r>
        </w:p>
      </w:tc>
      <w:tc>
        <w:tcPr>
          <w:tcW w:w="4735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14:paraId="70947F64" w14:textId="4D582851" w:rsidR="00084673" w:rsidRDefault="0083670D" w:rsidP="001B350E">
          <w:pPr>
            <w:pStyle w:val="Kopfzeile"/>
            <w:spacing w:before="120" w:line="280" w:lineRule="atLeast"/>
            <w:jc w:val="both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Verabreichung des COVID-19-Impfstoffes</w:t>
          </w:r>
        </w:p>
        <w:p w14:paraId="0BE816C4" w14:textId="77777777" w:rsidR="00084673" w:rsidRDefault="00084673" w:rsidP="009672AF">
          <w:pPr>
            <w:pStyle w:val="Kopfzeile"/>
            <w:tabs>
              <w:tab w:val="clear" w:pos="4536"/>
              <w:tab w:val="clear" w:pos="9072"/>
              <w:tab w:val="left" w:pos="897"/>
            </w:tabs>
            <w:spacing w:line="280" w:lineRule="atLeast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ab/>
          </w:r>
        </w:p>
        <w:p w14:paraId="61BE255B" w14:textId="77777777" w:rsidR="00084673" w:rsidRPr="001B350E" w:rsidRDefault="00084673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  <w:r w:rsidRPr="001B350E">
            <w:rPr>
              <w:rFonts w:ascii="Arial" w:hAnsi="Arial"/>
              <w:sz w:val="20"/>
              <w:szCs w:val="20"/>
            </w:rPr>
            <w:t xml:space="preserve">Dok.-Nr.: </w:t>
          </w:r>
          <w:r w:rsidRPr="001B350E">
            <w:rPr>
              <w:rFonts w:ascii="Arial" w:hAnsi="Arial"/>
              <w:i/>
              <w:sz w:val="20"/>
              <w:szCs w:val="20"/>
            </w:rPr>
            <w:t>SOP-Nummer der Apotheke</w:t>
          </w:r>
        </w:p>
        <w:p w14:paraId="56AC1130" w14:textId="77777777" w:rsidR="00084673" w:rsidRPr="001B350E" w:rsidRDefault="00084673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</w:p>
        <w:p w14:paraId="221C4551" w14:textId="77777777" w:rsidR="00084673" w:rsidRPr="001B350E" w:rsidRDefault="00084673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  <w:r w:rsidRPr="001B350E">
            <w:rPr>
              <w:rFonts w:ascii="Arial" w:hAnsi="Arial"/>
              <w:sz w:val="20"/>
              <w:szCs w:val="20"/>
            </w:rPr>
            <w:t xml:space="preserve">Standort des Originals: </w:t>
          </w:r>
          <w:r w:rsidRPr="001B350E">
            <w:rPr>
              <w:rFonts w:ascii="Arial" w:hAnsi="Arial"/>
              <w:i/>
              <w:sz w:val="20"/>
              <w:szCs w:val="20"/>
            </w:rPr>
            <w:t>Standort in der Apotheke</w:t>
          </w:r>
        </w:p>
        <w:p w14:paraId="319BF6F7" w14:textId="77777777" w:rsidR="00084673" w:rsidRPr="001B350E" w:rsidRDefault="00084673" w:rsidP="001B350E">
          <w:pPr>
            <w:pStyle w:val="Kopfzeile"/>
            <w:spacing w:line="280" w:lineRule="atLeast"/>
            <w:rPr>
              <w:rFonts w:ascii="Arial" w:hAnsi="Arial"/>
              <w:sz w:val="20"/>
              <w:szCs w:val="20"/>
            </w:rPr>
          </w:pPr>
        </w:p>
        <w:p w14:paraId="475E2098" w14:textId="0187B581" w:rsidR="00084673" w:rsidRDefault="00084673" w:rsidP="00F5047A">
          <w:pPr>
            <w:pStyle w:val="Kopfzeile"/>
            <w:spacing w:line="280" w:lineRule="atLeast"/>
            <w:rPr>
              <w:rFonts w:ascii="Arial" w:hAnsi="Arial"/>
              <w:sz w:val="22"/>
            </w:rPr>
          </w:pPr>
          <w:r w:rsidRPr="001B350E">
            <w:rPr>
              <w:rFonts w:ascii="Arial" w:hAnsi="Arial"/>
              <w:sz w:val="20"/>
              <w:szCs w:val="20"/>
            </w:rPr>
            <w:t xml:space="preserve">Seite </w:t>
          </w:r>
          <w:r w:rsidR="00F5047A">
            <w:rPr>
              <w:rFonts w:ascii="Arial" w:hAnsi="Arial"/>
              <w:sz w:val="20"/>
              <w:szCs w:val="20"/>
            </w:rPr>
            <w:t>X von X</w:t>
          </w:r>
        </w:p>
      </w:tc>
    </w:tr>
  </w:tbl>
  <w:p w14:paraId="29B533DF" w14:textId="77777777" w:rsidR="00084673" w:rsidRDefault="000846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64_"/>
      </v:shape>
    </w:pict>
  </w:numPicBullet>
  <w:abstractNum w:abstractNumId="0" w15:restartNumberingAfterBreak="0">
    <w:nsid w:val="0106616D"/>
    <w:multiLevelType w:val="multilevel"/>
    <w:tmpl w:val="A768D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680BF3"/>
    <w:multiLevelType w:val="hybridMultilevel"/>
    <w:tmpl w:val="1CCADDB8"/>
    <w:lvl w:ilvl="0" w:tplc="955EB33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8C2B2B"/>
    <w:multiLevelType w:val="hybridMultilevel"/>
    <w:tmpl w:val="88243712"/>
    <w:lvl w:ilvl="0" w:tplc="0F967B1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07787"/>
    <w:multiLevelType w:val="hybridMultilevel"/>
    <w:tmpl w:val="8AE633C4"/>
    <w:lvl w:ilvl="0" w:tplc="0F967B1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075F89"/>
    <w:multiLevelType w:val="hybridMultilevel"/>
    <w:tmpl w:val="9552E678"/>
    <w:lvl w:ilvl="0" w:tplc="0F967B1A">
      <w:start w:val="1"/>
      <w:numFmt w:val="bullet"/>
      <w:lvlText w:val=""/>
      <w:lvlJc w:val="left"/>
      <w:pPr>
        <w:ind w:left="2487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1175750D"/>
    <w:multiLevelType w:val="hybridMultilevel"/>
    <w:tmpl w:val="8D520F22"/>
    <w:lvl w:ilvl="0" w:tplc="955EB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231D2"/>
    <w:multiLevelType w:val="hybridMultilevel"/>
    <w:tmpl w:val="F008E484"/>
    <w:lvl w:ilvl="0" w:tplc="955EB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9581F"/>
    <w:multiLevelType w:val="hybridMultilevel"/>
    <w:tmpl w:val="D56899DC"/>
    <w:lvl w:ilvl="0" w:tplc="0F967B1A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F806CF"/>
    <w:multiLevelType w:val="multilevel"/>
    <w:tmpl w:val="69E6134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3651BA"/>
    <w:multiLevelType w:val="multilevel"/>
    <w:tmpl w:val="49A01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6A2C53"/>
    <w:multiLevelType w:val="hybridMultilevel"/>
    <w:tmpl w:val="C7AA57D8"/>
    <w:lvl w:ilvl="0" w:tplc="D45E794C">
      <w:start w:val="1"/>
      <w:numFmt w:val="bullet"/>
      <w:pStyle w:val="ABDAAufzhlungA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93836"/>
    <w:multiLevelType w:val="hybridMultilevel"/>
    <w:tmpl w:val="4F8AE160"/>
    <w:lvl w:ilvl="0" w:tplc="0F967B1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851267"/>
    <w:multiLevelType w:val="multilevel"/>
    <w:tmpl w:val="3D4846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AD07BBC"/>
    <w:multiLevelType w:val="multilevel"/>
    <w:tmpl w:val="3E40A29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B64B20"/>
    <w:multiLevelType w:val="hybridMultilevel"/>
    <w:tmpl w:val="C420BB0A"/>
    <w:lvl w:ilvl="0" w:tplc="955EB330">
      <w:start w:val="1"/>
      <w:numFmt w:val="bullet"/>
      <w:lvlText w:val=""/>
      <w:lvlPicBulletId w:val="0"/>
      <w:lvlJc w:val="left"/>
      <w:pPr>
        <w:ind w:left="-1844" w:hanging="283"/>
      </w:pPr>
      <w:rPr>
        <w:rFonts w:ascii="Symbol" w:hAnsi="Symbol" w:hint="default"/>
        <w:color w:val="auto"/>
      </w:rPr>
    </w:lvl>
    <w:lvl w:ilvl="1" w:tplc="2E6E9C2A">
      <w:start w:val="1"/>
      <w:numFmt w:val="bullet"/>
      <w:lvlText w:val="o"/>
      <w:lvlJc w:val="left"/>
      <w:pPr>
        <w:ind w:left="-687" w:hanging="360"/>
      </w:pPr>
      <w:rPr>
        <w:rFonts w:ascii="Wingdings" w:hAnsi="Wingdings" w:hint="default"/>
        <w:color w:val="FF0000"/>
      </w:rPr>
    </w:lvl>
    <w:lvl w:ilvl="2" w:tplc="04070005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2E6E9C2A">
      <w:start w:val="1"/>
      <w:numFmt w:val="bullet"/>
      <w:lvlText w:val="o"/>
      <w:lvlJc w:val="left"/>
      <w:pPr>
        <w:ind w:left="1473" w:hanging="360"/>
      </w:pPr>
      <w:rPr>
        <w:rFonts w:ascii="Wingdings" w:hAnsi="Wingdings" w:hint="default"/>
        <w:color w:val="FF0000"/>
      </w:rPr>
    </w:lvl>
    <w:lvl w:ilvl="5" w:tplc="0407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5" w15:restartNumberingAfterBreak="0">
    <w:nsid w:val="3D3149C0"/>
    <w:multiLevelType w:val="hybridMultilevel"/>
    <w:tmpl w:val="294CD008"/>
    <w:lvl w:ilvl="0" w:tplc="955EB330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25508CD"/>
    <w:multiLevelType w:val="hybridMultilevel"/>
    <w:tmpl w:val="ABF0A1F6"/>
    <w:lvl w:ilvl="0" w:tplc="955EB330">
      <w:start w:val="1"/>
      <w:numFmt w:val="bullet"/>
      <w:lvlText w:val=""/>
      <w:lvlPicBulletId w:val="0"/>
      <w:lvlJc w:val="left"/>
      <w:pPr>
        <w:tabs>
          <w:tab w:val="num" w:pos="1248"/>
        </w:tabs>
        <w:ind w:left="1248" w:hanging="68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490A4685"/>
    <w:multiLevelType w:val="hybridMultilevel"/>
    <w:tmpl w:val="37CE3FC8"/>
    <w:lvl w:ilvl="0" w:tplc="2E6E9C2A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284137"/>
    <w:multiLevelType w:val="multilevel"/>
    <w:tmpl w:val="FA24C14C"/>
    <w:styleLink w:val="AufzhlungListe"/>
    <w:lvl w:ilvl="0">
      <w:start w:val="1"/>
      <w:numFmt w:val="bullet"/>
      <w:pStyle w:val="Aufzhlung1"/>
      <w:lvlText w:val=""/>
      <w:lvlPicBulletId w:val="0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pStyle w:val="Aufzhlung2"/>
      <w:lvlText w:val="›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color w:val="FF0000"/>
        <w:sz w:val="22"/>
        <w:szCs w:val="24"/>
      </w:rPr>
    </w:lvl>
    <w:lvl w:ilvl="2">
      <w:start w:val="1"/>
      <w:numFmt w:val="bullet"/>
      <w:pStyle w:val="Aufzhlung3"/>
      <w:lvlText w:val="•"/>
      <w:lvlJc w:val="left"/>
      <w:pPr>
        <w:tabs>
          <w:tab w:val="num" w:pos="1814"/>
        </w:tabs>
        <w:ind w:left="1814" w:hanging="283"/>
      </w:pPr>
      <w:rPr>
        <w:rFonts w:ascii="Arial" w:hAnsi="Arial" w:hint="default"/>
        <w:color w:val="FF0000"/>
        <w:sz w:val="24"/>
        <w:szCs w:val="24"/>
      </w:rPr>
    </w:lvl>
    <w:lvl w:ilvl="3">
      <w:start w:val="1"/>
      <w:numFmt w:val="bullet"/>
      <w:lvlText w:val="-"/>
      <w:lvlJc w:val="left"/>
      <w:pPr>
        <w:ind w:left="8813" w:hanging="360"/>
      </w:pPr>
      <w:rPr>
        <w:rFonts w:ascii="Arial" w:hAnsi="Arial" w:hint="default"/>
        <w:color w:val="FF0000"/>
        <w:sz w:val="24"/>
        <w:szCs w:val="24"/>
      </w:rPr>
    </w:lvl>
    <w:lvl w:ilvl="4">
      <w:start w:val="1"/>
      <w:numFmt w:val="bullet"/>
      <w:lvlText w:val="•"/>
      <w:lvlJc w:val="left"/>
      <w:pPr>
        <w:ind w:left="9173" w:hanging="360"/>
      </w:pPr>
      <w:rPr>
        <w:rFonts w:ascii="Arial" w:hAnsi="Arial" w:hint="default"/>
        <w:color w:val="FF0000"/>
        <w:sz w:val="24"/>
        <w:szCs w:val="24"/>
      </w:rPr>
    </w:lvl>
    <w:lvl w:ilvl="5">
      <w:start w:val="1"/>
      <w:numFmt w:val="bullet"/>
      <w:lvlText w:val="›"/>
      <w:lvlJc w:val="left"/>
      <w:pPr>
        <w:ind w:left="9533" w:hanging="360"/>
      </w:pPr>
      <w:rPr>
        <w:rFonts w:ascii="Arial" w:hAnsi="Arial" w:hint="default"/>
        <w:color w:val="FF0000"/>
        <w:sz w:val="24"/>
        <w:szCs w:val="24"/>
      </w:rPr>
    </w:lvl>
    <w:lvl w:ilvl="6">
      <w:start w:val="1"/>
      <w:numFmt w:val="bullet"/>
      <w:lvlText w:val="•"/>
      <w:lvlJc w:val="left"/>
      <w:pPr>
        <w:ind w:left="9893" w:hanging="360"/>
      </w:pPr>
      <w:rPr>
        <w:rFonts w:ascii="Arial" w:hAnsi="Arial" w:hint="default"/>
        <w:color w:val="FF0000"/>
        <w:sz w:val="24"/>
        <w:szCs w:val="24"/>
      </w:rPr>
    </w:lvl>
    <w:lvl w:ilvl="7">
      <w:start w:val="1"/>
      <w:numFmt w:val="bullet"/>
      <w:lvlText w:val="›"/>
      <w:lvlJc w:val="left"/>
      <w:pPr>
        <w:ind w:left="10253" w:hanging="360"/>
      </w:pPr>
      <w:rPr>
        <w:rFonts w:ascii="Arial" w:hAnsi="Arial" w:hint="default"/>
        <w:color w:val="FF0000"/>
        <w:sz w:val="24"/>
        <w:szCs w:val="24"/>
      </w:rPr>
    </w:lvl>
    <w:lvl w:ilvl="8">
      <w:start w:val="1"/>
      <w:numFmt w:val="bullet"/>
      <w:lvlText w:val="•"/>
      <w:lvlJc w:val="left"/>
      <w:pPr>
        <w:ind w:left="10613" w:hanging="360"/>
      </w:pPr>
      <w:rPr>
        <w:rFonts w:ascii="Arial" w:hAnsi="Arial" w:hint="default"/>
        <w:color w:val="FF0000"/>
        <w:sz w:val="24"/>
        <w:szCs w:val="24"/>
      </w:rPr>
    </w:lvl>
  </w:abstractNum>
  <w:abstractNum w:abstractNumId="19" w15:restartNumberingAfterBreak="0">
    <w:nsid w:val="52F2571F"/>
    <w:multiLevelType w:val="hybridMultilevel"/>
    <w:tmpl w:val="F43C4A4C"/>
    <w:lvl w:ilvl="0" w:tplc="0F967B1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E6E9C2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547C67"/>
    <w:multiLevelType w:val="hybridMultilevel"/>
    <w:tmpl w:val="5A74A3C6"/>
    <w:lvl w:ilvl="0" w:tplc="2B70F5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C1AA4"/>
    <w:multiLevelType w:val="hybridMultilevel"/>
    <w:tmpl w:val="51D27820"/>
    <w:lvl w:ilvl="0" w:tplc="0F967B1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FB35D9"/>
    <w:multiLevelType w:val="hybridMultilevel"/>
    <w:tmpl w:val="2584AE96"/>
    <w:lvl w:ilvl="0" w:tplc="955EB330">
      <w:start w:val="1"/>
      <w:numFmt w:val="bullet"/>
      <w:lvlText w:val=""/>
      <w:lvlPicBulletId w:val="0"/>
      <w:lvlJc w:val="left"/>
      <w:pPr>
        <w:ind w:left="283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E5EB5"/>
    <w:multiLevelType w:val="hybridMultilevel"/>
    <w:tmpl w:val="FCB0A726"/>
    <w:lvl w:ilvl="0" w:tplc="0F967B1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A660A3"/>
    <w:multiLevelType w:val="multilevel"/>
    <w:tmpl w:val="3C64166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337BE2"/>
    <w:multiLevelType w:val="hybridMultilevel"/>
    <w:tmpl w:val="D25A472E"/>
    <w:lvl w:ilvl="0" w:tplc="955EB330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6F33AEF"/>
    <w:multiLevelType w:val="hybridMultilevel"/>
    <w:tmpl w:val="4F305D3A"/>
    <w:lvl w:ilvl="0" w:tplc="0F967B1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444131"/>
    <w:multiLevelType w:val="hybridMultilevel"/>
    <w:tmpl w:val="33EC3326"/>
    <w:lvl w:ilvl="0" w:tplc="0F967B1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CE5932"/>
    <w:multiLevelType w:val="hybridMultilevel"/>
    <w:tmpl w:val="33DAA1CC"/>
    <w:lvl w:ilvl="0" w:tplc="2E6E9C2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251F34"/>
    <w:multiLevelType w:val="hybridMultilevel"/>
    <w:tmpl w:val="825C741E"/>
    <w:lvl w:ilvl="0" w:tplc="955EB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63EFA"/>
    <w:multiLevelType w:val="hybridMultilevel"/>
    <w:tmpl w:val="8B4A00CC"/>
    <w:lvl w:ilvl="0" w:tplc="955EB3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74E6A"/>
    <w:multiLevelType w:val="multilevel"/>
    <w:tmpl w:val="F12EFF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25"/>
  </w:num>
  <w:num w:numId="4">
    <w:abstractNumId w:val="22"/>
  </w:num>
  <w:num w:numId="5">
    <w:abstractNumId w:val="16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27"/>
  </w:num>
  <w:num w:numId="11">
    <w:abstractNumId w:val="2"/>
  </w:num>
  <w:num w:numId="12">
    <w:abstractNumId w:val="3"/>
  </w:num>
  <w:num w:numId="13">
    <w:abstractNumId w:val="26"/>
  </w:num>
  <w:num w:numId="14">
    <w:abstractNumId w:val="21"/>
  </w:num>
  <w:num w:numId="15">
    <w:abstractNumId w:val="23"/>
  </w:num>
  <w:num w:numId="16">
    <w:abstractNumId w:val="0"/>
  </w:num>
  <w:num w:numId="17">
    <w:abstractNumId w:val="13"/>
  </w:num>
  <w:num w:numId="18">
    <w:abstractNumId w:val="31"/>
  </w:num>
  <w:num w:numId="19">
    <w:abstractNumId w:val="5"/>
  </w:num>
  <w:num w:numId="20">
    <w:abstractNumId w:val="9"/>
  </w:num>
  <w:num w:numId="21">
    <w:abstractNumId w:val="8"/>
  </w:num>
  <w:num w:numId="22">
    <w:abstractNumId w:val="24"/>
  </w:num>
  <w:num w:numId="23">
    <w:abstractNumId w:val="29"/>
  </w:num>
  <w:num w:numId="24">
    <w:abstractNumId w:val="20"/>
  </w:num>
  <w:num w:numId="25">
    <w:abstractNumId w:val="1"/>
  </w:num>
  <w:num w:numId="26">
    <w:abstractNumId w:val="14"/>
  </w:num>
  <w:num w:numId="27">
    <w:abstractNumId w:val="28"/>
  </w:num>
  <w:num w:numId="28">
    <w:abstractNumId w:val="6"/>
  </w:num>
  <w:num w:numId="29">
    <w:abstractNumId w:val="18"/>
  </w:num>
  <w:num w:numId="30">
    <w:abstractNumId w:val="19"/>
  </w:num>
  <w:num w:numId="31">
    <w:abstractNumId w:val="17"/>
  </w:num>
  <w:num w:numId="3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v:shadow color="black" opacity="49151f" offset=".74833mm,.74833mm"/>
      <o:colormru v:ext="edit" colors="#737373,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8D"/>
    <w:rsid w:val="000048EC"/>
    <w:rsid w:val="000058E9"/>
    <w:rsid w:val="00011509"/>
    <w:rsid w:val="00011976"/>
    <w:rsid w:val="00011A38"/>
    <w:rsid w:val="000131B3"/>
    <w:rsid w:val="0001571F"/>
    <w:rsid w:val="0001592C"/>
    <w:rsid w:val="00016BF3"/>
    <w:rsid w:val="00017773"/>
    <w:rsid w:val="000209F3"/>
    <w:rsid w:val="000214F8"/>
    <w:rsid w:val="00022F1A"/>
    <w:rsid w:val="00023578"/>
    <w:rsid w:val="0002573C"/>
    <w:rsid w:val="00036749"/>
    <w:rsid w:val="00040061"/>
    <w:rsid w:val="00040DE8"/>
    <w:rsid w:val="0004151C"/>
    <w:rsid w:val="00045515"/>
    <w:rsid w:val="00047A93"/>
    <w:rsid w:val="00051CB7"/>
    <w:rsid w:val="00056225"/>
    <w:rsid w:val="00061182"/>
    <w:rsid w:val="000619AE"/>
    <w:rsid w:val="000625E9"/>
    <w:rsid w:val="000630E8"/>
    <w:rsid w:val="00072B27"/>
    <w:rsid w:val="00076AA7"/>
    <w:rsid w:val="00080FE1"/>
    <w:rsid w:val="00081C2A"/>
    <w:rsid w:val="00084673"/>
    <w:rsid w:val="00095F17"/>
    <w:rsid w:val="000A773D"/>
    <w:rsid w:val="000B1403"/>
    <w:rsid w:val="000B738C"/>
    <w:rsid w:val="000C3375"/>
    <w:rsid w:val="000D425F"/>
    <w:rsid w:val="000D6E0A"/>
    <w:rsid w:val="000E2678"/>
    <w:rsid w:val="000E56EF"/>
    <w:rsid w:val="000E5AF1"/>
    <w:rsid w:val="000E757E"/>
    <w:rsid w:val="000F3128"/>
    <w:rsid w:val="000F3527"/>
    <w:rsid w:val="000F3729"/>
    <w:rsid w:val="000F3C5C"/>
    <w:rsid w:val="000F4640"/>
    <w:rsid w:val="00100109"/>
    <w:rsid w:val="00101116"/>
    <w:rsid w:val="00102D11"/>
    <w:rsid w:val="00107E3D"/>
    <w:rsid w:val="00116369"/>
    <w:rsid w:val="001179E5"/>
    <w:rsid w:val="00120514"/>
    <w:rsid w:val="00125936"/>
    <w:rsid w:val="00125DC7"/>
    <w:rsid w:val="0012643B"/>
    <w:rsid w:val="00127910"/>
    <w:rsid w:val="0013087C"/>
    <w:rsid w:val="00131B50"/>
    <w:rsid w:val="00133686"/>
    <w:rsid w:val="00142898"/>
    <w:rsid w:val="0016349D"/>
    <w:rsid w:val="00163A45"/>
    <w:rsid w:val="00165738"/>
    <w:rsid w:val="00171AA8"/>
    <w:rsid w:val="001765E0"/>
    <w:rsid w:val="00176A66"/>
    <w:rsid w:val="00177EE7"/>
    <w:rsid w:val="0018416C"/>
    <w:rsid w:val="00190B23"/>
    <w:rsid w:val="001912DA"/>
    <w:rsid w:val="00191B7F"/>
    <w:rsid w:val="001930A6"/>
    <w:rsid w:val="00196970"/>
    <w:rsid w:val="001A0374"/>
    <w:rsid w:val="001A58B6"/>
    <w:rsid w:val="001A65F0"/>
    <w:rsid w:val="001B1F59"/>
    <w:rsid w:val="001B62D2"/>
    <w:rsid w:val="001C20A0"/>
    <w:rsid w:val="001C49FC"/>
    <w:rsid w:val="001C7F97"/>
    <w:rsid w:val="001E0EAB"/>
    <w:rsid w:val="001E75EB"/>
    <w:rsid w:val="001F47D4"/>
    <w:rsid w:val="001F583F"/>
    <w:rsid w:val="00200010"/>
    <w:rsid w:val="00202593"/>
    <w:rsid w:val="00206C50"/>
    <w:rsid w:val="002118C3"/>
    <w:rsid w:val="00214B9B"/>
    <w:rsid w:val="00217A63"/>
    <w:rsid w:val="00217D65"/>
    <w:rsid w:val="00220840"/>
    <w:rsid w:val="002244D2"/>
    <w:rsid w:val="002321F6"/>
    <w:rsid w:val="00233A6D"/>
    <w:rsid w:val="00236C52"/>
    <w:rsid w:val="00237677"/>
    <w:rsid w:val="002431F9"/>
    <w:rsid w:val="00243B50"/>
    <w:rsid w:val="00247574"/>
    <w:rsid w:val="0025025E"/>
    <w:rsid w:val="00250F80"/>
    <w:rsid w:val="002632A0"/>
    <w:rsid w:val="002640DA"/>
    <w:rsid w:val="00271803"/>
    <w:rsid w:val="00275901"/>
    <w:rsid w:val="00281110"/>
    <w:rsid w:val="002833B6"/>
    <w:rsid w:val="0029200A"/>
    <w:rsid w:val="00297ADF"/>
    <w:rsid w:val="002A772D"/>
    <w:rsid w:val="002D240A"/>
    <w:rsid w:val="002D2DB8"/>
    <w:rsid w:val="002D4040"/>
    <w:rsid w:val="002E05B0"/>
    <w:rsid w:val="002F55F2"/>
    <w:rsid w:val="00302967"/>
    <w:rsid w:val="00311EE2"/>
    <w:rsid w:val="00314FCC"/>
    <w:rsid w:val="00315094"/>
    <w:rsid w:val="00315DE7"/>
    <w:rsid w:val="0033255D"/>
    <w:rsid w:val="00333E1E"/>
    <w:rsid w:val="00336DCC"/>
    <w:rsid w:val="003509A9"/>
    <w:rsid w:val="0035496B"/>
    <w:rsid w:val="00354E59"/>
    <w:rsid w:val="00361F38"/>
    <w:rsid w:val="00366621"/>
    <w:rsid w:val="00366C92"/>
    <w:rsid w:val="00373E76"/>
    <w:rsid w:val="003774D1"/>
    <w:rsid w:val="003835C5"/>
    <w:rsid w:val="00386472"/>
    <w:rsid w:val="00395DAF"/>
    <w:rsid w:val="003A140D"/>
    <w:rsid w:val="003A4A87"/>
    <w:rsid w:val="003A5401"/>
    <w:rsid w:val="003A7DBE"/>
    <w:rsid w:val="003C12BF"/>
    <w:rsid w:val="003C5743"/>
    <w:rsid w:val="003C733E"/>
    <w:rsid w:val="003D0A02"/>
    <w:rsid w:val="003D2F25"/>
    <w:rsid w:val="003D44D9"/>
    <w:rsid w:val="003D57E4"/>
    <w:rsid w:val="003D591B"/>
    <w:rsid w:val="003D736F"/>
    <w:rsid w:val="003E6A48"/>
    <w:rsid w:val="003F067A"/>
    <w:rsid w:val="003F26A4"/>
    <w:rsid w:val="003F55E5"/>
    <w:rsid w:val="00402312"/>
    <w:rsid w:val="00402375"/>
    <w:rsid w:val="0040622C"/>
    <w:rsid w:val="00412071"/>
    <w:rsid w:val="00412D92"/>
    <w:rsid w:val="004136C1"/>
    <w:rsid w:val="00415259"/>
    <w:rsid w:val="004162E4"/>
    <w:rsid w:val="00416514"/>
    <w:rsid w:val="00420CB4"/>
    <w:rsid w:val="00421297"/>
    <w:rsid w:val="004315B2"/>
    <w:rsid w:val="00433C9D"/>
    <w:rsid w:val="00434F04"/>
    <w:rsid w:val="00440C5D"/>
    <w:rsid w:val="0046274D"/>
    <w:rsid w:val="0046572D"/>
    <w:rsid w:val="00467B47"/>
    <w:rsid w:val="004739E0"/>
    <w:rsid w:val="004774A2"/>
    <w:rsid w:val="0048280C"/>
    <w:rsid w:val="00486309"/>
    <w:rsid w:val="00494729"/>
    <w:rsid w:val="004967C4"/>
    <w:rsid w:val="004A2180"/>
    <w:rsid w:val="004A5243"/>
    <w:rsid w:val="004A61C1"/>
    <w:rsid w:val="004A7135"/>
    <w:rsid w:val="004B059A"/>
    <w:rsid w:val="004B1289"/>
    <w:rsid w:val="004B4049"/>
    <w:rsid w:val="004C2FDE"/>
    <w:rsid w:val="004D70BA"/>
    <w:rsid w:val="004E1028"/>
    <w:rsid w:val="004E329D"/>
    <w:rsid w:val="004F22F7"/>
    <w:rsid w:val="004F563E"/>
    <w:rsid w:val="004F7210"/>
    <w:rsid w:val="004F7A29"/>
    <w:rsid w:val="0050320B"/>
    <w:rsid w:val="00503C9D"/>
    <w:rsid w:val="00507389"/>
    <w:rsid w:val="005077E4"/>
    <w:rsid w:val="00510F66"/>
    <w:rsid w:val="005111F2"/>
    <w:rsid w:val="00515D75"/>
    <w:rsid w:val="00516002"/>
    <w:rsid w:val="005215BF"/>
    <w:rsid w:val="00523A7A"/>
    <w:rsid w:val="0052434B"/>
    <w:rsid w:val="00524525"/>
    <w:rsid w:val="00527298"/>
    <w:rsid w:val="00540CA7"/>
    <w:rsid w:val="00542022"/>
    <w:rsid w:val="0055117D"/>
    <w:rsid w:val="00554160"/>
    <w:rsid w:val="005634E6"/>
    <w:rsid w:val="00565CA6"/>
    <w:rsid w:val="00565E09"/>
    <w:rsid w:val="00566665"/>
    <w:rsid w:val="005667E5"/>
    <w:rsid w:val="00566AF6"/>
    <w:rsid w:val="00574C4E"/>
    <w:rsid w:val="00582DFF"/>
    <w:rsid w:val="005832BF"/>
    <w:rsid w:val="00583DDC"/>
    <w:rsid w:val="00584154"/>
    <w:rsid w:val="00585ADE"/>
    <w:rsid w:val="00597613"/>
    <w:rsid w:val="005A11A5"/>
    <w:rsid w:val="005A1FD7"/>
    <w:rsid w:val="005A7F51"/>
    <w:rsid w:val="005B79A1"/>
    <w:rsid w:val="005B7ADD"/>
    <w:rsid w:val="005C1512"/>
    <w:rsid w:val="005C25DB"/>
    <w:rsid w:val="005D05FF"/>
    <w:rsid w:val="005D5371"/>
    <w:rsid w:val="005E18A7"/>
    <w:rsid w:val="005E3687"/>
    <w:rsid w:val="005F0A3E"/>
    <w:rsid w:val="005F15F2"/>
    <w:rsid w:val="005F1A70"/>
    <w:rsid w:val="00601E31"/>
    <w:rsid w:val="00614672"/>
    <w:rsid w:val="00635C30"/>
    <w:rsid w:val="00636ED3"/>
    <w:rsid w:val="00637879"/>
    <w:rsid w:val="00640766"/>
    <w:rsid w:val="00641B70"/>
    <w:rsid w:val="0064217B"/>
    <w:rsid w:val="0064352D"/>
    <w:rsid w:val="00646CB1"/>
    <w:rsid w:val="0065236A"/>
    <w:rsid w:val="006532D4"/>
    <w:rsid w:val="006633F2"/>
    <w:rsid w:val="00663842"/>
    <w:rsid w:val="00666470"/>
    <w:rsid w:val="006704A8"/>
    <w:rsid w:val="00671AB9"/>
    <w:rsid w:val="0068351B"/>
    <w:rsid w:val="00685244"/>
    <w:rsid w:val="00695942"/>
    <w:rsid w:val="006A3049"/>
    <w:rsid w:val="006A6C82"/>
    <w:rsid w:val="006A70F1"/>
    <w:rsid w:val="006A762B"/>
    <w:rsid w:val="006B2E9A"/>
    <w:rsid w:val="006C2A87"/>
    <w:rsid w:val="006C552E"/>
    <w:rsid w:val="006D452C"/>
    <w:rsid w:val="006D6C8C"/>
    <w:rsid w:val="006E49CB"/>
    <w:rsid w:val="006F0E3A"/>
    <w:rsid w:val="006F333C"/>
    <w:rsid w:val="006F46A4"/>
    <w:rsid w:val="006F76BB"/>
    <w:rsid w:val="00704655"/>
    <w:rsid w:val="00705CDB"/>
    <w:rsid w:val="00706EF1"/>
    <w:rsid w:val="007113D5"/>
    <w:rsid w:val="00712C8B"/>
    <w:rsid w:val="007208FC"/>
    <w:rsid w:val="007239CC"/>
    <w:rsid w:val="007370B9"/>
    <w:rsid w:val="00743804"/>
    <w:rsid w:val="007458AD"/>
    <w:rsid w:val="007463E4"/>
    <w:rsid w:val="0074654D"/>
    <w:rsid w:val="007524F5"/>
    <w:rsid w:val="00754BC5"/>
    <w:rsid w:val="00755BFB"/>
    <w:rsid w:val="00770363"/>
    <w:rsid w:val="0077106F"/>
    <w:rsid w:val="007747E4"/>
    <w:rsid w:val="007767A2"/>
    <w:rsid w:val="00781F4C"/>
    <w:rsid w:val="00783259"/>
    <w:rsid w:val="007918B9"/>
    <w:rsid w:val="00791C2E"/>
    <w:rsid w:val="00792B5D"/>
    <w:rsid w:val="007960C7"/>
    <w:rsid w:val="00796881"/>
    <w:rsid w:val="007B6E72"/>
    <w:rsid w:val="007B71E1"/>
    <w:rsid w:val="007C15C0"/>
    <w:rsid w:val="007D7EE2"/>
    <w:rsid w:val="007E18D9"/>
    <w:rsid w:val="007E4057"/>
    <w:rsid w:val="007E4686"/>
    <w:rsid w:val="007E7651"/>
    <w:rsid w:val="007E7A8F"/>
    <w:rsid w:val="007F286F"/>
    <w:rsid w:val="007F2CC9"/>
    <w:rsid w:val="00801554"/>
    <w:rsid w:val="00802914"/>
    <w:rsid w:val="00803198"/>
    <w:rsid w:val="0080426A"/>
    <w:rsid w:val="008101F4"/>
    <w:rsid w:val="00817D7F"/>
    <w:rsid w:val="008230E6"/>
    <w:rsid w:val="008306AF"/>
    <w:rsid w:val="00830F48"/>
    <w:rsid w:val="008320C9"/>
    <w:rsid w:val="0083670D"/>
    <w:rsid w:val="00843572"/>
    <w:rsid w:val="008459BF"/>
    <w:rsid w:val="00845FC1"/>
    <w:rsid w:val="00846F09"/>
    <w:rsid w:val="00853D80"/>
    <w:rsid w:val="00854D5F"/>
    <w:rsid w:val="00857AEE"/>
    <w:rsid w:val="00864975"/>
    <w:rsid w:val="008660FA"/>
    <w:rsid w:val="00872D72"/>
    <w:rsid w:val="008735BE"/>
    <w:rsid w:val="00875141"/>
    <w:rsid w:val="0089132F"/>
    <w:rsid w:val="008922CF"/>
    <w:rsid w:val="008949E7"/>
    <w:rsid w:val="008A52FF"/>
    <w:rsid w:val="008A5AA0"/>
    <w:rsid w:val="008A75F3"/>
    <w:rsid w:val="008B25DC"/>
    <w:rsid w:val="008B4A60"/>
    <w:rsid w:val="008B5201"/>
    <w:rsid w:val="008B6203"/>
    <w:rsid w:val="008B70D7"/>
    <w:rsid w:val="008C1E04"/>
    <w:rsid w:val="008C4666"/>
    <w:rsid w:val="008D1264"/>
    <w:rsid w:val="008D43A8"/>
    <w:rsid w:val="008D5C89"/>
    <w:rsid w:val="008E04FA"/>
    <w:rsid w:val="008E2ED5"/>
    <w:rsid w:val="008E53B4"/>
    <w:rsid w:val="008E6440"/>
    <w:rsid w:val="008F3003"/>
    <w:rsid w:val="008F5B07"/>
    <w:rsid w:val="0090039F"/>
    <w:rsid w:val="0090283F"/>
    <w:rsid w:val="00903B57"/>
    <w:rsid w:val="00914AA7"/>
    <w:rsid w:val="009162B3"/>
    <w:rsid w:val="00922432"/>
    <w:rsid w:val="0092537C"/>
    <w:rsid w:val="00925EFB"/>
    <w:rsid w:val="009346EC"/>
    <w:rsid w:val="00934ABB"/>
    <w:rsid w:val="00946B00"/>
    <w:rsid w:val="0095238B"/>
    <w:rsid w:val="00983457"/>
    <w:rsid w:val="00984378"/>
    <w:rsid w:val="00993E40"/>
    <w:rsid w:val="009A078F"/>
    <w:rsid w:val="009A1CCB"/>
    <w:rsid w:val="009A4B2E"/>
    <w:rsid w:val="009A5219"/>
    <w:rsid w:val="009A5E93"/>
    <w:rsid w:val="009A5FB4"/>
    <w:rsid w:val="009A6A0D"/>
    <w:rsid w:val="009B4B15"/>
    <w:rsid w:val="009B4C7D"/>
    <w:rsid w:val="009B554C"/>
    <w:rsid w:val="009C0D2D"/>
    <w:rsid w:val="009C23C3"/>
    <w:rsid w:val="009C5F1F"/>
    <w:rsid w:val="009C6770"/>
    <w:rsid w:val="009D103F"/>
    <w:rsid w:val="009D56C9"/>
    <w:rsid w:val="009D770F"/>
    <w:rsid w:val="009E0161"/>
    <w:rsid w:val="009E2364"/>
    <w:rsid w:val="009F5DAA"/>
    <w:rsid w:val="009F687B"/>
    <w:rsid w:val="00A12758"/>
    <w:rsid w:val="00A140E4"/>
    <w:rsid w:val="00A16961"/>
    <w:rsid w:val="00A24533"/>
    <w:rsid w:val="00A266E4"/>
    <w:rsid w:val="00A26C70"/>
    <w:rsid w:val="00A30ECA"/>
    <w:rsid w:val="00A349BA"/>
    <w:rsid w:val="00A41160"/>
    <w:rsid w:val="00A513CF"/>
    <w:rsid w:val="00A54AD6"/>
    <w:rsid w:val="00A54AFE"/>
    <w:rsid w:val="00A60113"/>
    <w:rsid w:val="00A63182"/>
    <w:rsid w:val="00A65DA2"/>
    <w:rsid w:val="00A66A34"/>
    <w:rsid w:val="00A66C4D"/>
    <w:rsid w:val="00A6707C"/>
    <w:rsid w:val="00A760FD"/>
    <w:rsid w:val="00A80614"/>
    <w:rsid w:val="00A81593"/>
    <w:rsid w:val="00A92FA5"/>
    <w:rsid w:val="00A93452"/>
    <w:rsid w:val="00A934D5"/>
    <w:rsid w:val="00A96906"/>
    <w:rsid w:val="00AA01B3"/>
    <w:rsid w:val="00AA0294"/>
    <w:rsid w:val="00AB1516"/>
    <w:rsid w:val="00AB234D"/>
    <w:rsid w:val="00AB259C"/>
    <w:rsid w:val="00AB3B77"/>
    <w:rsid w:val="00AD78C7"/>
    <w:rsid w:val="00AE12AB"/>
    <w:rsid w:val="00AE5106"/>
    <w:rsid w:val="00AF0FE1"/>
    <w:rsid w:val="00AF3557"/>
    <w:rsid w:val="00AF6902"/>
    <w:rsid w:val="00B007FA"/>
    <w:rsid w:val="00B0576C"/>
    <w:rsid w:val="00B06A7B"/>
    <w:rsid w:val="00B10F0E"/>
    <w:rsid w:val="00B13090"/>
    <w:rsid w:val="00B15526"/>
    <w:rsid w:val="00B213ED"/>
    <w:rsid w:val="00B21784"/>
    <w:rsid w:val="00B24ADA"/>
    <w:rsid w:val="00B276EC"/>
    <w:rsid w:val="00B27EFA"/>
    <w:rsid w:val="00B33963"/>
    <w:rsid w:val="00B35729"/>
    <w:rsid w:val="00B35D53"/>
    <w:rsid w:val="00B5095D"/>
    <w:rsid w:val="00B5133E"/>
    <w:rsid w:val="00B61389"/>
    <w:rsid w:val="00B63886"/>
    <w:rsid w:val="00B63BE7"/>
    <w:rsid w:val="00B64D6E"/>
    <w:rsid w:val="00B67333"/>
    <w:rsid w:val="00B73236"/>
    <w:rsid w:val="00B775AF"/>
    <w:rsid w:val="00B805B7"/>
    <w:rsid w:val="00B82EEF"/>
    <w:rsid w:val="00B90698"/>
    <w:rsid w:val="00B97C3C"/>
    <w:rsid w:val="00BA0517"/>
    <w:rsid w:val="00BA0E9D"/>
    <w:rsid w:val="00BA2207"/>
    <w:rsid w:val="00BA53BB"/>
    <w:rsid w:val="00BA57D7"/>
    <w:rsid w:val="00BA5E97"/>
    <w:rsid w:val="00BB29E6"/>
    <w:rsid w:val="00BC4EE9"/>
    <w:rsid w:val="00BC65D7"/>
    <w:rsid w:val="00BC6A37"/>
    <w:rsid w:val="00BD00C9"/>
    <w:rsid w:val="00BD12EE"/>
    <w:rsid w:val="00BD1E56"/>
    <w:rsid w:val="00BD1FF1"/>
    <w:rsid w:val="00BD49AF"/>
    <w:rsid w:val="00BE4DCD"/>
    <w:rsid w:val="00BE6168"/>
    <w:rsid w:val="00BE7B97"/>
    <w:rsid w:val="00BF4B8C"/>
    <w:rsid w:val="00BF73C9"/>
    <w:rsid w:val="00BF7B2F"/>
    <w:rsid w:val="00C01138"/>
    <w:rsid w:val="00C16B24"/>
    <w:rsid w:val="00C269E4"/>
    <w:rsid w:val="00C276E6"/>
    <w:rsid w:val="00C343D6"/>
    <w:rsid w:val="00C3519E"/>
    <w:rsid w:val="00C4266A"/>
    <w:rsid w:val="00C42D5C"/>
    <w:rsid w:val="00C43B36"/>
    <w:rsid w:val="00C45FD4"/>
    <w:rsid w:val="00C46634"/>
    <w:rsid w:val="00C46A4A"/>
    <w:rsid w:val="00C46AFB"/>
    <w:rsid w:val="00C54741"/>
    <w:rsid w:val="00C5547B"/>
    <w:rsid w:val="00C56C19"/>
    <w:rsid w:val="00C63A82"/>
    <w:rsid w:val="00C64EF4"/>
    <w:rsid w:val="00C6514E"/>
    <w:rsid w:val="00C65CAE"/>
    <w:rsid w:val="00C67E51"/>
    <w:rsid w:val="00C715E7"/>
    <w:rsid w:val="00C717B9"/>
    <w:rsid w:val="00C77BBF"/>
    <w:rsid w:val="00C81FBB"/>
    <w:rsid w:val="00C84579"/>
    <w:rsid w:val="00C852E9"/>
    <w:rsid w:val="00C9300B"/>
    <w:rsid w:val="00C93B14"/>
    <w:rsid w:val="00C9634A"/>
    <w:rsid w:val="00CA3412"/>
    <w:rsid w:val="00CA5ACF"/>
    <w:rsid w:val="00CB27C5"/>
    <w:rsid w:val="00CB5463"/>
    <w:rsid w:val="00CB5F67"/>
    <w:rsid w:val="00CC202E"/>
    <w:rsid w:val="00CC24A5"/>
    <w:rsid w:val="00CC3E52"/>
    <w:rsid w:val="00CC3FE8"/>
    <w:rsid w:val="00CC752C"/>
    <w:rsid w:val="00CD3EC2"/>
    <w:rsid w:val="00CD49E7"/>
    <w:rsid w:val="00CE0F06"/>
    <w:rsid w:val="00CF512D"/>
    <w:rsid w:val="00CF5C1E"/>
    <w:rsid w:val="00D0585F"/>
    <w:rsid w:val="00D06DBC"/>
    <w:rsid w:val="00D07013"/>
    <w:rsid w:val="00D10038"/>
    <w:rsid w:val="00D11580"/>
    <w:rsid w:val="00D12BE5"/>
    <w:rsid w:val="00D146C2"/>
    <w:rsid w:val="00D301A3"/>
    <w:rsid w:val="00D301A6"/>
    <w:rsid w:val="00D35A39"/>
    <w:rsid w:val="00D36EC7"/>
    <w:rsid w:val="00D43228"/>
    <w:rsid w:val="00D43C8F"/>
    <w:rsid w:val="00D50A77"/>
    <w:rsid w:val="00D566BE"/>
    <w:rsid w:val="00D56EE3"/>
    <w:rsid w:val="00D61230"/>
    <w:rsid w:val="00D63F21"/>
    <w:rsid w:val="00D723F7"/>
    <w:rsid w:val="00D7524C"/>
    <w:rsid w:val="00D77E05"/>
    <w:rsid w:val="00D82C2F"/>
    <w:rsid w:val="00D87C52"/>
    <w:rsid w:val="00D9476C"/>
    <w:rsid w:val="00D95854"/>
    <w:rsid w:val="00D9774A"/>
    <w:rsid w:val="00DA7CE9"/>
    <w:rsid w:val="00DB3E10"/>
    <w:rsid w:val="00DB4D51"/>
    <w:rsid w:val="00DB775F"/>
    <w:rsid w:val="00DC1410"/>
    <w:rsid w:val="00DC1AE7"/>
    <w:rsid w:val="00DC45AD"/>
    <w:rsid w:val="00DC542A"/>
    <w:rsid w:val="00DC55AE"/>
    <w:rsid w:val="00DD0829"/>
    <w:rsid w:val="00DD238D"/>
    <w:rsid w:val="00DE02E2"/>
    <w:rsid w:val="00DE0AC6"/>
    <w:rsid w:val="00DE79B6"/>
    <w:rsid w:val="00DF34DD"/>
    <w:rsid w:val="00DF57B6"/>
    <w:rsid w:val="00DF5D0A"/>
    <w:rsid w:val="00DF6AA2"/>
    <w:rsid w:val="00E00FFB"/>
    <w:rsid w:val="00E05B9D"/>
    <w:rsid w:val="00E06DFF"/>
    <w:rsid w:val="00E0744B"/>
    <w:rsid w:val="00E1604C"/>
    <w:rsid w:val="00E254E3"/>
    <w:rsid w:val="00E33D05"/>
    <w:rsid w:val="00E3677E"/>
    <w:rsid w:val="00E37B7C"/>
    <w:rsid w:val="00E401F4"/>
    <w:rsid w:val="00E417AB"/>
    <w:rsid w:val="00E41D06"/>
    <w:rsid w:val="00E420B6"/>
    <w:rsid w:val="00E4290E"/>
    <w:rsid w:val="00E42F91"/>
    <w:rsid w:val="00E42FC1"/>
    <w:rsid w:val="00E431C5"/>
    <w:rsid w:val="00E44168"/>
    <w:rsid w:val="00E50DD9"/>
    <w:rsid w:val="00E536A5"/>
    <w:rsid w:val="00E5523D"/>
    <w:rsid w:val="00E57541"/>
    <w:rsid w:val="00E5777D"/>
    <w:rsid w:val="00E618E5"/>
    <w:rsid w:val="00E62F76"/>
    <w:rsid w:val="00E63784"/>
    <w:rsid w:val="00E644F0"/>
    <w:rsid w:val="00E658F9"/>
    <w:rsid w:val="00E7276A"/>
    <w:rsid w:val="00E831D9"/>
    <w:rsid w:val="00E84EB8"/>
    <w:rsid w:val="00E86384"/>
    <w:rsid w:val="00E86628"/>
    <w:rsid w:val="00E86B4D"/>
    <w:rsid w:val="00E93BBB"/>
    <w:rsid w:val="00E96123"/>
    <w:rsid w:val="00E97D92"/>
    <w:rsid w:val="00EA5646"/>
    <w:rsid w:val="00EA7DAB"/>
    <w:rsid w:val="00EB037B"/>
    <w:rsid w:val="00EC6641"/>
    <w:rsid w:val="00EC6A89"/>
    <w:rsid w:val="00ED0F96"/>
    <w:rsid w:val="00ED17BF"/>
    <w:rsid w:val="00ED3A6B"/>
    <w:rsid w:val="00ED3AD6"/>
    <w:rsid w:val="00ED5349"/>
    <w:rsid w:val="00ED665C"/>
    <w:rsid w:val="00EE0D78"/>
    <w:rsid w:val="00EE1299"/>
    <w:rsid w:val="00EE5481"/>
    <w:rsid w:val="00EE599E"/>
    <w:rsid w:val="00EE6571"/>
    <w:rsid w:val="00EF29BC"/>
    <w:rsid w:val="00EF2DA6"/>
    <w:rsid w:val="00EF5E76"/>
    <w:rsid w:val="00F02FD1"/>
    <w:rsid w:val="00F0579B"/>
    <w:rsid w:val="00F0686A"/>
    <w:rsid w:val="00F07522"/>
    <w:rsid w:val="00F07FA7"/>
    <w:rsid w:val="00F127D5"/>
    <w:rsid w:val="00F2049E"/>
    <w:rsid w:val="00F24D32"/>
    <w:rsid w:val="00F2617A"/>
    <w:rsid w:val="00F268C4"/>
    <w:rsid w:val="00F320DF"/>
    <w:rsid w:val="00F43B60"/>
    <w:rsid w:val="00F45A7E"/>
    <w:rsid w:val="00F45FAE"/>
    <w:rsid w:val="00F5047A"/>
    <w:rsid w:val="00F539EA"/>
    <w:rsid w:val="00F53A9E"/>
    <w:rsid w:val="00F5442F"/>
    <w:rsid w:val="00F60B65"/>
    <w:rsid w:val="00F67718"/>
    <w:rsid w:val="00F727DB"/>
    <w:rsid w:val="00F730C5"/>
    <w:rsid w:val="00F731D3"/>
    <w:rsid w:val="00F7455D"/>
    <w:rsid w:val="00F776F3"/>
    <w:rsid w:val="00F826CE"/>
    <w:rsid w:val="00F913EB"/>
    <w:rsid w:val="00F92196"/>
    <w:rsid w:val="00F95776"/>
    <w:rsid w:val="00FA0C53"/>
    <w:rsid w:val="00FB2446"/>
    <w:rsid w:val="00FB49A2"/>
    <w:rsid w:val="00FB55FC"/>
    <w:rsid w:val="00FB7C1F"/>
    <w:rsid w:val="00FC1B15"/>
    <w:rsid w:val="00FD4333"/>
    <w:rsid w:val="00FE0D3F"/>
    <w:rsid w:val="00FE0F63"/>
    <w:rsid w:val="00FE123D"/>
    <w:rsid w:val="00FE23E2"/>
    <w:rsid w:val="00FE2CAD"/>
    <w:rsid w:val="00FE2D2C"/>
    <w:rsid w:val="00FE6425"/>
    <w:rsid w:val="00FE65E2"/>
    <w:rsid w:val="00FF1487"/>
    <w:rsid w:val="00FF1D64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black" opacity="49151f" offset=".74833mm,.74833mm"/>
      <o:colormru v:ext="edit" colors="#737373,#d9d9d9"/>
    </o:shapedefaults>
    <o:shapelayout v:ext="edit">
      <o:idmap v:ext="edit" data="1"/>
    </o:shapelayout>
  </w:shapeDefaults>
  <w:decimalSymbol w:val=","/>
  <w:listSeparator w:val=";"/>
  <w14:docId w14:val="1875C6EA"/>
  <w15:chartTrackingRefBased/>
  <w15:docId w15:val="{4001152F-BF5A-493B-A737-CBA8B120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61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BA53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A02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 w:hanging="567"/>
      <w:jc w:val="both"/>
      <w:textAlignment w:val="baseline"/>
      <w:outlineLvl w:val="5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853D80"/>
    <w:pPr>
      <w:tabs>
        <w:tab w:val="center" w:pos="4536"/>
        <w:tab w:val="right" w:pos="9072"/>
      </w:tabs>
    </w:pPr>
  </w:style>
  <w:style w:type="paragraph" w:customStyle="1" w:styleId="ABDAFliesstextfett">
    <w:name w:val="ABDA Fliesstext fett"/>
    <w:basedOn w:val="Standard"/>
    <w:rsid w:val="00853D80"/>
    <w:pPr>
      <w:widowControl w:val="0"/>
      <w:autoSpaceDE w:val="0"/>
      <w:autoSpaceDN w:val="0"/>
      <w:adjustRightInd w:val="0"/>
      <w:jc w:val="both"/>
    </w:pPr>
    <w:rPr>
      <w:rFonts w:ascii="Arial" w:hAnsi="Arial"/>
      <w:b/>
      <w:color w:val="000000"/>
      <w:sz w:val="22"/>
    </w:rPr>
  </w:style>
  <w:style w:type="paragraph" w:styleId="Textkrper2">
    <w:name w:val="Body Text 2"/>
    <w:basedOn w:val="Standard"/>
    <w:semiHidden/>
    <w:rsid w:val="00853D80"/>
    <w:pPr>
      <w:tabs>
        <w:tab w:val="left" w:pos="3261"/>
      </w:tabs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72"/>
      <w:szCs w:val="20"/>
    </w:rPr>
  </w:style>
  <w:style w:type="character" w:customStyle="1" w:styleId="ABDAFliessetxt">
    <w:name w:val="ABDA Fliessetxt"/>
    <w:rsid w:val="00853D80"/>
    <w:rPr>
      <w:rFonts w:ascii="Arial" w:hAnsi="Arial"/>
      <w:color w:val="000000"/>
      <w:sz w:val="22"/>
    </w:rPr>
  </w:style>
  <w:style w:type="character" w:customStyle="1" w:styleId="1LeitlinieTitel">
    <w:name w:val="1 Leitlinie Titel"/>
    <w:rsid w:val="00853D80"/>
    <w:rPr>
      <w:rFonts w:ascii="Arial" w:hAnsi="Arial"/>
      <w:b/>
      <w:color w:val="444444"/>
      <w:spacing w:val="8"/>
      <w:sz w:val="32"/>
      <w:szCs w:val="36"/>
    </w:rPr>
  </w:style>
  <w:style w:type="character" w:customStyle="1" w:styleId="ABDATitel">
    <w:name w:val="ABDA Titel"/>
    <w:rsid w:val="00853D80"/>
    <w:rPr>
      <w:rFonts w:ascii="Arial" w:hAnsi="Arial"/>
      <w:b/>
      <w:color w:val="000000"/>
      <w:sz w:val="32"/>
    </w:rPr>
  </w:style>
  <w:style w:type="paragraph" w:customStyle="1" w:styleId="ABDAAufzhlungA">
    <w:name w:val="ABDA Aufzählung A"/>
    <w:basedOn w:val="Standard"/>
    <w:next w:val="Standard"/>
    <w:rsid w:val="00853D80"/>
    <w:pPr>
      <w:widowControl w:val="0"/>
      <w:numPr>
        <w:numId w:val="1"/>
      </w:numPr>
      <w:tabs>
        <w:tab w:val="clear" w:pos="720"/>
        <w:tab w:val="num" w:pos="284"/>
      </w:tabs>
      <w:autoSpaceDE w:val="0"/>
      <w:autoSpaceDN w:val="0"/>
      <w:adjustRightInd w:val="0"/>
      <w:spacing w:before="60" w:after="60"/>
      <w:ind w:left="284" w:hanging="284"/>
    </w:pPr>
    <w:rPr>
      <w:rFonts w:ascii="Arial" w:hAnsi="Arial"/>
      <w:color w:val="000000"/>
      <w:sz w:val="22"/>
      <w:szCs w:val="22"/>
    </w:rPr>
  </w:style>
  <w:style w:type="paragraph" w:styleId="Kopfzeile">
    <w:name w:val="header"/>
    <w:basedOn w:val="Standard"/>
    <w:rsid w:val="00853D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853D80"/>
    <w:rPr>
      <w:sz w:val="24"/>
      <w:szCs w:val="24"/>
    </w:rPr>
  </w:style>
  <w:style w:type="paragraph" w:styleId="Textkrper">
    <w:name w:val="Body Text"/>
    <w:basedOn w:val="Standard"/>
    <w:link w:val="TextkrperZchn1"/>
    <w:rsid w:val="00853D8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xtkrperZchn">
    <w:name w:val="Textkörper Zchn"/>
    <w:rsid w:val="00853D80"/>
    <w:rPr>
      <w:rFonts w:ascii="Arial" w:hAnsi="Arial"/>
      <w:sz w:val="22"/>
    </w:rPr>
  </w:style>
  <w:style w:type="paragraph" w:customStyle="1" w:styleId="Textkrper21">
    <w:name w:val="Textkörper 21"/>
    <w:basedOn w:val="Standard"/>
    <w:rsid w:val="00853D80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ABDAHead111pt">
    <w:name w:val="ABDA Head 1 + 11 pt"/>
    <w:rsid w:val="00853D80"/>
    <w:rPr>
      <w:rFonts w:ascii="Arial" w:hAnsi="Arial"/>
      <w:b/>
      <w:bCs/>
      <w:color w:val="000000"/>
      <w:sz w:val="22"/>
    </w:rPr>
  </w:style>
  <w:style w:type="paragraph" w:customStyle="1" w:styleId="1LeitlineKastenS1">
    <w:name w:val="1 Leitline Kasten S1"/>
    <w:basedOn w:val="Standard"/>
    <w:link w:val="1LeitlineKastenS1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Wingdings" w:hAnsi="Wingdings"/>
      <w:b/>
      <w:color w:val="FF0000"/>
      <w:spacing w:val="8"/>
      <w:sz w:val="28"/>
      <w:szCs w:val="36"/>
    </w:rPr>
  </w:style>
  <w:style w:type="character" w:customStyle="1" w:styleId="1LeitlineKastenS1Zchn">
    <w:name w:val="1 Leitline Kasten S1 Zchn"/>
    <w:link w:val="1LeitlineKastenS1"/>
    <w:rsid w:val="005C1512"/>
    <w:rPr>
      <w:rFonts w:ascii="Wingdings" w:hAnsi="Wingdings"/>
      <w:b/>
      <w:color w:val="FF0000"/>
      <w:spacing w:val="8"/>
      <w:sz w:val="28"/>
      <w:szCs w:val="36"/>
      <w:lang w:val="de-DE" w:eastAsia="de-DE" w:bidi="ar-SA"/>
    </w:rPr>
  </w:style>
  <w:style w:type="paragraph" w:customStyle="1" w:styleId="1LeitlinieUntertitel">
    <w:name w:val="1 Leitlinie Untertitel"/>
    <w:basedOn w:val="Standard"/>
    <w:link w:val="1LeitlinieUntertitel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color w:val="444444"/>
      <w:spacing w:val="8"/>
      <w:sz w:val="32"/>
      <w:szCs w:val="36"/>
    </w:rPr>
  </w:style>
  <w:style w:type="character" w:customStyle="1" w:styleId="1LeitlinieUntertitelZchn">
    <w:name w:val="1 Leitlinie Untertitel Zchn"/>
    <w:link w:val="1LeitlinieUntertitel"/>
    <w:rsid w:val="005C1512"/>
    <w:rPr>
      <w:rFonts w:ascii="Arial" w:hAnsi="Arial"/>
      <w:b/>
      <w:color w:val="444444"/>
      <w:spacing w:val="8"/>
      <w:sz w:val="32"/>
      <w:szCs w:val="36"/>
      <w:lang w:val="de-DE" w:eastAsia="de-DE" w:bidi="ar-SA"/>
    </w:rPr>
  </w:style>
  <w:style w:type="paragraph" w:customStyle="1" w:styleId="1LeitlinieRevision">
    <w:name w:val="1 Leitlinie Revision"/>
    <w:basedOn w:val="Standard"/>
    <w:rsid w:val="00641B70"/>
    <w:pPr>
      <w:widowControl w:val="0"/>
      <w:autoSpaceDE w:val="0"/>
      <w:autoSpaceDN w:val="0"/>
      <w:adjustRightInd w:val="0"/>
      <w:spacing w:before="240" w:after="40"/>
    </w:pPr>
    <w:rPr>
      <w:rFonts w:ascii="Arial" w:hAnsi="Arial"/>
      <w:b/>
      <w:color w:val="000000"/>
      <w:sz w:val="22"/>
    </w:rPr>
  </w:style>
  <w:style w:type="paragraph" w:customStyle="1" w:styleId="1LeitlinieInhalt">
    <w:name w:val="1 Leitlinie Inhalt"/>
    <w:basedOn w:val="Standard"/>
    <w:rsid w:val="00641B70"/>
    <w:pPr>
      <w:tabs>
        <w:tab w:val="left" w:pos="851"/>
      </w:tabs>
      <w:spacing w:line="360" w:lineRule="atLeast"/>
    </w:pPr>
    <w:rPr>
      <w:rFonts w:ascii="Arial" w:hAnsi="Arial" w:cs="Arial"/>
      <w:bCs/>
    </w:rPr>
  </w:style>
  <w:style w:type="paragraph" w:customStyle="1" w:styleId="1LeitlineHead1">
    <w:name w:val="1 Leitline Head 1"/>
    <w:basedOn w:val="Standard"/>
    <w:link w:val="1LeitlineHead1Zchn"/>
    <w:rsid w:val="00641B70"/>
    <w:pPr>
      <w:jc w:val="both"/>
    </w:pPr>
    <w:rPr>
      <w:rFonts w:ascii="Arial" w:hAnsi="Arial"/>
      <w:b/>
      <w:bCs/>
      <w:color w:val="000000"/>
      <w:sz w:val="22"/>
      <w:lang w:val="x-none" w:eastAsia="x-none"/>
    </w:rPr>
  </w:style>
  <w:style w:type="paragraph" w:customStyle="1" w:styleId="Arial">
    <w:name w:val="Arial"/>
    <w:basedOn w:val="Standard"/>
    <w:rsid w:val="00F45A7E"/>
  </w:style>
  <w:style w:type="paragraph" w:customStyle="1" w:styleId="1LeitlinieFliestext">
    <w:name w:val="1 Leitlinie Fliestext"/>
    <w:basedOn w:val="Textkrper2"/>
    <w:link w:val="1LeitlinieFliestextZchn"/>
    <w:rsid w:val="00A96906"/>
    <w:pPr>
      <w:spacing w:line="280" w:lineRule="atLeast"/>
      <w:jc w:val="both"/>
    </w:pPr>
    <w:rPr>
      <w:b w:val="0"/>
      <w:bCs/>
      <w:sz w:val="22"/>
      <w:lang w:val="x-none" w:eastAsia="x-none"/>
    </w:rPr>
  </w:style>
  <w:style w:type="paragraph" w:customStyle="1" w:styleId="Textkrper31">
    <w:name w:val="Textkörper 31"/>
    <w:basedOn w:val="Standard"/>
    <w:rsid w:val="00E84E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TextkrperZchn1">
    <w:name w:val="Textkörper Zchn1"/>
    <w:link w:val="Textkrper"/>
    <w:rsid w:val="0090283F"/>
    <w:rPr>
      <w:rFonts w:ascii="Arial" w:hAnsi="Arial"/>
      <w:sz w:val="22"/>
      <w:lang w:val="de-DE" w:eastAsia="de-DE" w:bidi="ar-SA"/>
    </w:rPr>
  </w:style>
  <w:style w:type="character" w:customStyle="1" w:styleId="1LeitlineHead1Zchn">
    <w:name w:val="1 Leitline Head 1 Zchn"/>
    <w:link w:val="1LeitlineHead1"/>
    <w:rsid w:val="000D6E0A"/>
    <w:rPr>
      <w:rFonts w:ascii="Arial" w:hAnsi="Arial"/>
      <w:b/>
      <w:bCs/>
      <w:color w:val="000000"/>
      <w:sz w:val="22"/>
      <w:szCs w:val="24"/>
    </w:rPr>
  </w:style>
  <w:style w:type="character" w:customStyle="1" w:styleId="1LeitlinieFliestextZchn">
    <w:name w:val="1 Leitlinie Fliestext Zchn"/>
    <w:link w:val="1LeitlinieFliestext"/>
    <w:rsid w:val="000D6E0A"/>
    <w:rPr>
      <w:rFonts w:ascii="Arial" w:hAnsi="Arial"/>
      <w:bCs/>
      <w:sz w:val="22"/>
    </w:rPr>
  </w:style>
  <w:style w:type="character" w:customStyle="1" w:styleId="ABDAHead1">
    <w:name w:val="ABDA Head 1"/>
    <w:rsid w:val="000D6E0A"/>
    <w:rPr>
      <w:rFonts w:ascii="Arial" w:hAnsi="Arial"/>
      <w:b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23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7323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217A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7A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17A6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7A63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217A63"/>
    <w:rPr>
      <w:b/>
      <w:bCs/>
    </w:rPr>
  </w:style>
  <w:style w:type="character" w:customStyle="1" w:styleId="FuzeileZchn">
    <w:name w:val="Fußzeile Zchn"/>
    <w:link w:val="Fuzeile"/>
    <w:semiHidden/>
    <w:rsid w:val="00233A6D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B213ED"/>
    <w:pPr>
      <w:pBdr>
        <w:bottom w:val="single" w:sz="8" w:space="4" w:color="4F81BD"/>
      </w:pBdr>
      <w:spacing w:before="120" w:after="420"/>
      <w:contextualSpacing/>
    </w:pPr>
    <w:rPr>
      <w:rFonts w:ascii="Arial" w:hAnsi="Arial"/>
      <w:b/>
      <w:color w:val="595959"/>
      <w:spacing w:val="5"/>
      <w:kern w:val="28"/>
      <w:sz w:val="32"/>
      <w:szCs w:val="52"/>
    </w:rPr>
  </w:style>
  <w:style w:type="character" w:customStyle="1" w:styleId="TitelZchn">
    <w:name w:val="Titel Zchn"/>
    <w:link w:val="Titel"/>
    <w:rsid w:val="00B213ED"/>
    <w:rPr>
      <w:rFonts w:ascii="Arial" w:eastAsia="Times New Roman" w:hAnsi="Arial" w:cs="Times New Roman"/>
      <w:b/>
      <w:color w:val="595959"/>
      <w:spacing w:val="5"/>
      <w:kern w:val="28"/>
      <w:sz w:val="3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244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D425F"/>
    <w:pPr>
      <w:tabs>
        <w:tab w:val="left" w:pos="567"/>
        <w:tab w:val="right" w:leader="dot" w:pos="9054"/>
      </w:tabs>
    </w:pPr>
  </w:style>
  <w:style w:type="character" w:styleId="Hyperlink">
    <w:name w:val="Hyperlink"/>
    <w:uiPriority w:val="99"/>
    <w:unhideWhenUsed/>
    <w:rsid w:val="000D425F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9D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DE02E2"/>
    <w:rPr>
      <w:rFonts w:ascii="Arial" w:hAnsi="Arial"/>
      <w:b/>
      <w:sz w:val="22"/>
    </w:rPr>
  </w:style>
  <w:style w:type="paragraph" w:customStyle="1" w:styleId="Textkrper32">
    <w:name w:val="Textkörper 32"/>
    <w:basedOn w:val="Standard"/>
    <w:rsid w:val="00F913E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extkrper22">
    <w:name w:val="Textkörper 22"/>
    <w:basedOn w:val="Standard"/>
    <w:rsid w:val="005832BF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berschrift3Zchn">
    <w:name w:val="Überschrift 3 Zchn"/>
    <w:link w:val="berschrift3"/>
    <w:semiHidden/>
    <w:rsid w:val="00AA0294"/>
    <w:rPr>
      <w:rFonts w:ascii="Cambria" w:hAnsi="Cambria"/>
      <w:b/>
      <w:bCs/>
      <w:sz w:val="26"/>
      <w:szCs w:val="26"/>
    </w:rPr>
  </w:style>
  <w:style w:type="paragraph" w:customStyle="1" w:styleId="Textkrper33">
    <w:name w:val="Textkörper 33"/>
    <w:basedOn w:val="Standard"/>
    <w:rsid w:val="00EE548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Textkrper-Einzug2">
    <w:name w:val="Body Text Indent 2"/>
    <w:basedOn w:val="Standard"/>
    <w:link w:val="Textkrper-Einzug2Zchn"/>
    <w:rsid w:val="00EE548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EE5481"/>
    <w:rPr>
      <w:sz w:val="24"/>
      <w:szCs w:val="24"/>
    </w:rPr>
  </w:style>
  <w:style w:type="table" w:styleId="Tabellenraster">
    <w:name w:val="Table Grid"/>
    <w:basedOn w:val="NormaleTabelle"/>
    <w:rsid w:val="008D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57D7"/>
    <w:pPr>
      <w:ind w:left="720"/>
      <w:contextualSpacing/>
    </w:pPr>
  </w:style>
  <w:style w:type="paragraph" w:styleId="berarbeitung">
    <w:name w:val="Revision"/>
    <w:hidden/>
    <w:uiPriority w:val="99"/>
    <w:semiHidden/>
    <w:rsid w:val="0046274D"/>
    <w:rPr>
      <w:sz w:val="24"/>
      <w:szCs w:val="24"/>
    </w:rPr>
  </w:style>
  <w:style w:type="paragraph" w:customStyle="1" w:styleId="Aufzhlung1">
    <w:name w:val="Aufzählung 1"/>
    <w:basedOn w:val="Standard"/>
    <w:uiPriority w:val="1"/>
    <w:qFormat/>
    <w:rsid w:val="00196970"/>
    <w:pPr>
      <w:widowControl w:val="0"/>
      <w:numPr>
        <w:numId w:val="29"/>
      </w:numPr>
      <w:kinsoku w:val="0"/>
      <w:overflowPunct w:val="0"/>
      <w:autoSpaceDE w:val="0"/>
      <w:autoSpaceDN w:val="0"/>
      <w:adjustRightInd w:val="0"/>
      <w:spacing w:line="260" w:lineRule="atLeast"/>
    </w:pPr>
    <w:rPr>
      <w:rFonts w:ascii="Arial" w:eastAsia="Arial" w:hAnsi="Arial" w:cs="Arial"/>
      <w:sz w:val="22"/>
      <w:szCs w:val="22"/>
    </w:rPr>
  </w:style>
  <w:style w:type="paragraph" w:customStyle="1" w:styleId="Aufzhlung2">
    <w:name w:val="Aufzählung 2"/>
    <w:basedOn w:val="Standard"/>
    <w:uiPriority w:val="1"/>
    <w:qFormat/>
    <w:rsid w:val="00196970"/>
    <w:pPr>
      <w:numPr>
        <w:ilvl w:val="1"/>
        <w:numId w:val="29"/>
      </w:numPr>
      <w:spacing w:line="260" w:lineRule="atLeast"/>
    </w:pPr>
    <w:rPr>
      <w:rFonts w:ascii="Arial" w:eastAsia="Arial" w:hAnsi="Arial"/>
      <w:sz w:val="22"/>
      <w:szCs w:val="22"/>
    </w:rPr>
  </w:style>
  <w:style w:type="paragraph" w:customStyle="1" w:styleId="Aufzhlung3">
    <w:name w:val="Aufzählung 3"/>
    <w:basedOn w:val="Standard"/>
    <w:uiPriority w:val="1"/>
    <w:qFormat/>
    <w:rsid w:val="00196970"/>
    <w:pPr>
      <w:numPr>
        <w:ilvl w:val="2"/>
        <w:numId w:val="29"/>
      </w:numPr>
      <w:spacing w:line="260" w:lineRule="atLeast"/>
    </w:pPr>
    <w:rPr>
      <w:rFonts w:ascii="Arial" w:eastAsia="Arial" w:hAnsi="Arial"/>
      <w:sz w:val="22"/>
      <w:szCs w:val="22"/>
    </w:rPr>
  </w:style>
  <w:style w:type="numbering" w:customStyle="1" w:styleId="AufzhlungListe">
    <w:name w:val="Aufzählung Liste"/>
    <w:basedOn w:val="KeineListe"/>
    <w:uiPriority w:val="99"/>
    <w:rsid w:val="00196970"/>
    <w:pPr>
      <w:numPr>
        <w:numId w:val="29"/>
      </w:numPr>
    </w:pPr>
  </w:style>
  <w:style w:type="paragraph" w:customStyle="1" w:styleId="Default">
    <w:name w:val="Default"/>
    <w:rsid w:val="00A127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vaccination-info.eu/en/covid-19/covid-19-vaccin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BE5CC-5F46-4572-A530-EF425217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VGDA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cp:lastModifiedBy>Marc Blat</cp:lastModifiedBy>
  <cp:revision>9</cp:revision>
  <cp:lastPrinted>2021-07-21T13:26:00Z</cp:lastPrinted>
  <dcterms:created xsi:type="dcterms:W3CDTF">2022-09-01T08:31:00Z</dcterms:created>
  <dcterms:modified xsi:type="dcterms:W3CDTF">2022-10-20T13:14:00Z</dcterms:modified>
</cp:coreProperties>
</file>